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002FAA" w14:textId="77777777" w:rsidR="00760958" w:rsidRPr="00F03027" w:rsidRDefault="00F03027">
      <w:pPr>
        <w:rPr>
          <w:b/>
          <w:sz w:val="28"/>
          <w:szCs w:val="28"/>
        </w:rPr>
      </w:pPr>
      <w:r w:rsidRPr="00F03027">
        <w:rPr>
          <w:b/>
          <w:sz w:val="28"/>
          <w:szCs w:val="28"/>
        </w:rPr>
        <w:t>Geschiedeniswerkplaats – 2hv – 5.5</w:t>
      </w:r>
    </w:p>
    <w:p w14:paraId="17317EA7" w14:textId="77777777" w:rsidR="00F03027" w:rsidRPr="00F03027" w:rsidRDefault="00F03027">
      <w:pPr>
        <w:rPr>
          <w:b/>
          <w:sz w:val="28"/>
          <w:szCs w:val="28"/>
        </w:rPr>
      </w:pPr>
      <w:r w:rsidRPr="00F03027">
        <w:rPr>
          <w:b/>
          <w:sz w:val="28"/>
          <w:szCs w:val="28"/>
        </w:rPr>
        <w:t>5.5 De wereld van Aletta Jacobs</w:t>
      </w:r>
    </w:p>
    <w:p w14:paraId="60D483BD" w14:textId="77777777" w:rsidR="00F03027" w:rsidRDefault="00F03027"/>
    <w:p w14:paraId="53CED6E8" w14:textId="77777777" w:rsidR="00F03027" w:rsidRPr="00A91D2B" w:rsidRDefault="00F03027">
      <w:pPr>
        <w:rPr>
          <w:b/>
          <w:sz w:val="28"/>
          <w:szCs w:val="28"/>
        </w:rPr>
      </w:pPr>
      <w:r w:rsidRPr="00F03027">
        <w:rPr>
          <w:b/>
          <w:sz w:val="28"/>
          <w:szCs w:val="28"/>
        </w:rPr>
        <w:t>Begrippen</w:t>
      </w:r>
    </w:p>
    <w:p w14:paraId="411755AD" w14:textId="77777777" w:rsidR="00F03027" w:rsidRDefault="00F03027">
      <w:r w:rsidRPr="00F03027">
        <w:rPr>
          <w:b/>
        </w:rPr>
        <w:t>Anticonceptiemiddel</w:t>
      </w:r>
      <w:r>
        <w:t>: middel om zwangerschap te voorkomen</w:t>
      </w:r>
    </w:p>
    <w:p w14:paraId="373EAE0E" w14:textId="77777777" w:rsidR="00DD119C" w:rsidRDefault="00DD119C">
      <w:r w:rsidRPr="00DD119C">
        <w:rPr>
          <w:b/>
        </w:rPr>
        <w:t>HBS</w:t>
      </w:r>
      <w:r>
        <w:t>: hogereburgerschool</w:t>
      </w:r>
    </w:p>
    <w:p w14:paraId="7AA8319D" w14:textId="77777777" w:rsidR="00F03027" w:rsidRDefault="00F03027">
      <w:r w:rsidRPr="00F03027">
        <w:rPr>
          <w:b/>
        </w:rPr>
        <w:t>Suffragette</w:t>
      </w:r>
      <w:r>
        <w:t xml:space="preserve">: strijdster voor </w:t>
      </w:r>
      <w:proofErr w:type="spellStart"/>
      <w:r>
        <w:t>vrouwenkiesrehct</w:t>
      </w:r>
      <w:proofErr w:type="spellEnd"/>
    </w:p>
    <w:p w14:paraId="21844EC5" w14:textId="77777777" w:rsidR="00DD119C" w:rsidRDefault="00F03027">
      <w:pPr>
        <w:rPr>
          <w:b/>
          <w:sz w:val="28"/>
          <w:szCs w:val="28"/>
        </w:rPr>
      </w:pPr>
      <w:r>
        <w:br/>
      </w:r>
      <w:r w:rsidRPr="00F03027">
        <w:rPr>
          <w:b/>
          <w:sz w:val="28"/>
          <w:szCs w:val="28"/>
        </w:rPr>
        <w:t>Jaartallen</w:t>
      </w:r>
    </w:p>
    <w:p w14:paraId="6BCEA36C" w14:textId="77777777" w:rsidR="00DD119C" w:rsidRDefault="00DD119C">
      <w:r>
        <w:t>1854 – 1929: leven van Aletta Jacobs</w:t>
      </w:r>
    </w:p>
    <w:p w14:paraId="7160477D" w14:textId="77777777" w:rsidR="00C545F5" w:rsidRPr="00DD119C" w:rsidRDefault="00C545F5">
      <w:r>
        <w:t>1919: kiesrecht voor vrouwen</w:t>
      </w:r>
    </w:p>
    <w:p w14:paraId="15A37DEC" w14:textId="77777777" w:rsidR="00F03027" w:rsidRDefault="00F03027"/>
    <w:p w14:paraId="3C2295C9" w14:textId="77777777" w:rsidR="00F03027" w:rsidRDefault="00F03027">
      <w:pPr>
        <w:rPr>
          <w:b/>
          <w:sz w:val="28"/>
          <w:szCs w:val="28"/>
        </w:rPr>
      </w:pPr>
      <w:r w:rsidRPr="00F03027">
        <w:rPr>
          <w:b/>
          <w:sz w:val="28"/>
          <w:szCs w:val="28"/>
        </w:rPr>
        <w:t>Samenvatting</w:t>
      </w:r>
      <w:bookmarkStart w:id="0" w:name="_GoBack"/>
      <w:bookmarkEnd w:id="0"/>
    </w:p>
    <w:p w14:paraId="15D90BB3" w14:textId="77777777" w:rsidR="00F03027" w:rsidRDefault="00F03027">
      <w:r>
        <w:t>Vrouwen waren in de 19</w:t>
      </w:r>
      <w:r w:rsidRPr="00F03027">
        <w:rPr>
          <w:vertAlign w:val="superscript"/>
        </w:rPr>
        <w:t>e</w:t>
      </w:r>
      <w:r>
        <w:t xml:space="preserve"> eeuw ondergeschikt aan mannen. </w:t>
      </w:r>
    </w:p>
    <w:p w14:paraId="42A29709" w14:textId="77777777" w:rsidR="00F03027" w:rsidRDefault="00F03027" w:rsidP="00F03027">
      <w:pPr>
        <w:pStyle w:val="Lijstalinea"/>
        <w:numPr>
          <w:ilvl w:val="0"/>
          <w:numId w:val="1"/>
        </w:numPr>
      </w:pPr>
      <w:r>
        <w:t>Getrouwde vrouwen moesten hun man gehoorzamen en zich bezig te houden met het gezin en huishouden.</w:t>
      </w:r>
    </w:p>
    <w:p w14:paraId="72891945" w14:textId="77777777" w:rsidR="00F03027" w:rsidRDefault="00F03027" w:rsidP="00F03027">
      <w:pPr>
        <w:pStyle w:val="Lijstalinea"/>
        <w:numPr>
          <w:ilvl w:val="0"/>
          <w:numId w:val="1"/>
        </w:numPr>
      </w:pPr>
      <w:r>
        <w:t>Vrouwen mochten niet stemmen.</w:t>
      </w:r>
    </w:p>
    <w:p w14:paraId="109B6694" w14:textId="77777777" w:rsidR="00F03027" w:rsidRDefault="00F03027" w:rsidP="00F03027"/>
    <w:p w14:paraId="34BAEEA5" w14:textId="77777777" w:rsidR="00F03027" w:rsidRDefault="00F03027" w:rsidP="00F03027">
      <w:r>
        <w:t xml:space="preserve">Arbeidersvrouwen werkten uit noodzaak. </w:t>
      </w:r>
      <w:r>
        <w:sym w:font="Wingdings" w:char="F0E0"/>
      </w:r>
      <w:r>
        <w:t xml:space="preserve"> </w:t>
      </w:r>
      <w:r w:rsidR="00C545F5">
        <w:t>Burgervrouwen</w:t>
      </w:r>
      <w:r>
        <w:t xml:space="preserve"> moesten thuiszitten. </w:t>
      </w:r>
    </w:p>
    <w:p w14:paraId="0261F03C" w14:textId="77777777" w:rsidR="00F03027" w:rsidRDefault="00F03027" w:rsidP="00F03027"/>
    <w:p w14:paraId="0249DB6F" w14:textId="77777777" w:rsidR="00F03027" w:rsidRDefault="00F03027" w:rsidP="00F03027">
      <w:r>
        <w:t xml:space="preserve">Meisjes gingen naar de lagere school </w:t>
      </w:r>
      <w:r>
        <w:sym w:font="Wingdings" w:char="F0E0"/>
      </w:r>
      <w:r>
        <w:t xml:space="preserve"> burgermeisje gingen daarna naar een meisjesschool, daar werden ze voorbereid op het huwelijk</w:t>
      </w:r>
      <w:r w:rsidR="00C545F5">
        <w:t>.</w:t>
      </w:r>
    </w:p>
    <w:p w14:paraId="6673D630" w14:textId="77777777" w:rsidR="00F03027" w:rsidRDefault="00F03027" w:rsidP="00F03027">
      <w:pPr>
        <w:pStyle w:val="Lijstalinea"/>
        <w:numPr>
          <w:ilvl w:val="0"/>
          <w:numId w:val="1"/>
        </w:numPr>
      </w:pPr>
      <w:r>
        <w:t>Echtgenotes moesten goede manieren hebben en zaken konden zoals handwerken en pianospelen.</w:t>
      </w:r>
    </w:p>
    <w:p w14:paraId="04ECEE5E" w14:textId="77777777" w:rsidR="00F03027" w:rsidRDefault="00F03027" w:rsidP="00F03027"/>
    <w:p w14:paraId="10812C72" w14:textId="77777777" w:rsidR="00F03027" w:rsidRPr="00C545F5" w:rsidRDefault="00F03027" w:rsidP="00F03027">
      <w:pPr>
        <w:rPr>
          <w:b/>
        </w:rPr>
      </w:pPr>
      <w:r w:rsidRPr="00C545F5">
        <w:rPr>
          <w:b/>
        </w:rPr>
        <w:t>Seks</w:t>
      </w:r>
    </w:p>
    <w:p w14:paraId="4692CFE7" w14:textId="77777777" w:rsidR="00F03027" w:rsidRDefault="00C16D64" w:rsidP="00C16D64">
      <w:pPr>
        <w:pStyle w:val="Lijstalinea"/>
        <w:numPr>
          <w:ilvl w:val="0"/>
          <w:numId w:val="1"/>
        </w:numPr>
      </w:pPr>
      <w:r>
        <w:t xml:space="preserve">Echtgenotes moesten seksueel gezien passief zijn. </w:t>
      </w:r>
    </w:p>
    <w:p w14:paraId="093EBD7E" w14:textId="77777777" w:rsidR="00C16D64" w:rsidRDefault="00C16D64" w:rsidP="00C16D64">
      <w:pPr>
        <w:pStyle w:val="Lijstalinea"/>
        <w:numPr>
          <w:ilvl w:val="0"/>
          <w:numId w:val="1"/>
        </w:numPr>
      </w:pPr>
      <w:r>
        <w:t>Seksuele driften hoorden niet bij nette vrouwen.</w:t>
      </w:r>
    </w:p>
    <w:p w14:paraId="46F845D1" w14:textId="77777777" w:rsidR="00C16D64" w:rsidRDefault="00C16D64" w:rsidP="00C16D64">
      <w:pPr>
        <w:pStyle w:val="Lijstalinea"/>
        <w:numPr>
          <w:ilvl w:val="0"/>
          <w:numId w:val="1"/>
        </w:numPr>
      </w:pPr>
      <w:r>
        <w:t>Mannen mochten wel behoefte aan seks hebben.</w:t>
      </w:r>
    </w:p>
    <w:p w14:paraId="3D9B41DC" w14:textId="77777777" w:rsidR="00C545F5" w:rsidRDefault="00C16D64" w:rsidP="00C545F5">
      <w:pPr>
        <w:pStyle w:val="Lijstalinea"/>
        <w:numPr>
          <w:ilvl w:val="0"/>
          <w:numId w:val="1"/>
        </w:numPr>
      </w:pPr>
      <w:r>
        <w:t xml:space="preserve">Mannen mochten zelfs seks hebben met bijvoorbeeld dienstmeisjes, maar niet met meisjes uit het eigen milieu. </w:t>
      </w:r>
    </w:p>
    <w:p w14:paraId="083A7416" w14:textId="77777777" w:rsidR="00A91D2B" w:rsidRDefault="00A91D2B" w:rsidP="00A91D2B">
      <w:pPr>
        <w:pStyle w:val="Lijstalinea"/>
      </w:pPr>
    </w:p>
    <w:p w14:paraId="45841754" w14:textId="77777777" w:rsidR="00C545F5" w:rsidRDefault="00A91D2B" w:rsidP="00C545F5">
      <w:r>
        <w:rPr>
          <w:rFonts w:ascii="Helvetica" w:hAnsi="Helvetica" w:cs="Helvetica"/>
          <w:noProof/>
          <w:lang w:eastAsia="nl-NL"/>
        </w:rPr>
        <w:drawing>
          <wp:inline distT="0" distB="0" distL="0" distR="0" wp14:anchorId="1064E356" wp14:editId="0972100B">
            <wp:extent cx="1751330" cy="1751330"/>
            <wp:effectExtent l="0" t="0" r="1270" b="127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FD937" w14:textId="77777777" w:rsidR="00DD119C" w:rsidRDefault="00DD119C" w:rsidP="00DD119C"/>
    <w:p w14:paraId="7EBCFBCD" w14:textId="77777777" w:rsidR="00DD119C" w:rsidRPr="00C545F5" w:rsidRDefault="00DD119C" w:rsidP="00DD119C">
      <w:pPr>
        <w:rPr>
          <w:b/>
        </w:rPr>
      </w:pPr>
      <w:r w:rsidRPr="00C545F5">
        <w:rPr>
          <w:b/>
        </w:rPr>
        <w:t>Aletta Jacobs</w:t>
      </w:r>
    </w:p>
    <w:p w14:paraId="3314EC2C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1854 – 1929</w:t>
      </w:r>
    </w:p>
    <w:p w14:paraId="44B521D6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Bekendste feministe van Nederland</w:t>
      </w:r>
    </w:p>
    <w:p w14:paraId="73DFDE03" w14:textId="77777777" w:rsidR="00DD119C" w:rsidRDefault="00DD119C" w:rsidP="00DD119C">
      <w:pPr>
        <w:pStyle w:val="Lijstalinea"/>
        <w:numPr>
          <w:ilvl w:val="0"/>
          <w:numId w:val="1"/>
        </w:numPr>
      </w:pPr>
      <w:r>
        <w:lastRenderedPageBreak/>
        <w:t xml:space="preserve">Wilde huisarts worden net zoals haar vader. Maar dit was in deze tijd niet gebruikelijk voor vrouwen. Vrouwen mochten niet studeren. </w:t>
      </w:r>
    </w:p>
    <w:p w14:paraId="6E552008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 xml:space="preserve">Ze mocht als eerste meisje naar de HBS, hogereburgerschool. </w:t>
      </w:r>
    </w:p>
    <w:p w14:paraId="52BAD85A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Ze kreeg toestemming van Thorbecke om medicijnen te gaan studeren.</w:t>
      </w:r>
    </w:p>
    <w:p w14:paraId="650AE1DD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 xml:space="preserve">Aletta werd de eerste vrouwelijke huisarts. </w:t>
      </w:r>
    </w:p>
    <w:p w14:paraId="6D87CE13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Ze vestigde zich in Amsterdam en had een gratis spreekuur voor vrouwen uit de Jordaan.</w:t>
      </w:r>
    </w:p>
    <w:p w14:paraId="0DF9933C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 xml:space="preserve">Ze introduceerde in Nederland een nieuw anticonceptiemiddel </w:t>
      </w:r>
      <w:r>
        <w:sym w:font="Wingdings" w:char="F0E0"/>
      </w:r>
      <w:r>
        <w:t xml:space="preserve"> pessarium.</w:t>
      </w:r>
    </w:p>
    <w:p w14:paraId="3A9220AA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Aletta was tegen het huwelijk.</w:t>
      </w:r>
    </w:p>
    <w:p w14:paraId="12FBF89F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Leider van de Nederlandse beweging voor vrouwenkiesrecht.</w:t>
      </w:r>
    </w:p>
    <w:p w14:paraId="677D9D96" w14:textId="77777777" w:rsidR="00DD119C" w:rsidRDefault="00DD119C" w:rsidP="00DD119C"/>
    <w:p w14:paraId="59137BAD" w14:textId="77777777" w:rsidR="00DD119C" w:rsidRDefault="00DD119C" w:rsidP="00DD119C">
      <w:pPr>
        <w:pStyle w:val="Lijstalinea"/>
      </w:pPr>
    </w:p>
    <w:p w14:paraId="5B7C832C" w14:textId="77777777" w:rsidR="00DD119C" w:rsidRPr="00C545F5" w:rsidRDefault="00DD119C" w:rsidP="00DD119C">
      <w:pPr>
        <w:ind w:firstLine="360"/>
        <w:rPr>
          <w:b/>
        </w:rPr>
      </w:pPr>
      <w:r w:rsidRPr="00C545F5">
        <w:rPr>
          <w:b/>
        </w:rPr>
        <w:t>Anticonceptie</w:t>
      </w:r>
    </w:p>
    <w:p w14:paraId="52C11B54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Confessionelen waren tegen anticonceptie.</w:t>
      </w:r>
    </w:p>
    <w:p w14:paraId="55425861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>Kinderen waren een geschenk van god.</w:t>
      </w:r>
    </w:p>
    <w:p w14:paraId="6D456C88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 xml:space="preserve">Confessionelen vonden dat mensen niet zelf mochten bepalen hoeveel kinderen ze kregen. </w:t>
      </w:r>
    </w:p>
    <w:p w14:paraId="1B61A1CF" w14:textId="77777777" w:rsidR="00DD119C" w:rsidRDefault="00DD119C" w:rsidP="00DD119C">
      <w:pPr>
        <w:pStyle w:val="Lijstalinea"/>
        <w:numPr>
          <w:ilvl w:val="0"/>
          <w:numId w:val="1"/>
        </w:numPr>
      </w:pPr>
      <w:r>
        <w:t xml:space="preserve">Door anticonceptie daalde het gemiddelde aantal kinderen. Vrouwen kregen nu gemiddeld drie kinderen. </w:t>
      </w:r>
    </w:p>
    <w:p w14:paraId="0B89342E" w14:textId="77777777" w:rsidR="00DD119C" w:rsidRDefault="00DD119C" w:rsidP="00DD119C"/>
    <w:p w14:paraId="29A3821C" w14:textId="77777777" w:rsidR="00DD119C" w:rsidRDefault="00DD119C" w:rsidP="00DD119C">
      <w:r w:rsidRPr="00C545F5">
        <w:rPr>
          <w:b/>
        </w:rPr>
        <w:t>Suffragettes</w:t>
      </w:r>
      <w:r>
        <w:t xml:space="preserve"> </w:t>
      </w:r>
      <w:r>
        <w:sym w:font="Wingdings" w:char="F0E0"/>
      </w:r>
      <w:r>
        <w:t xml:space="preserve"> Britse feministen die voor vrouwenkiesrecht streden. </w:t>
      </w:r>
    </w:p>
    <w:p w14:paraId="00C324E6" w14:textId="77777777" w:rsidR="00DD119C" w:rsidRDefault="00DD119C" w:rsidP="00DD119C"/>
    <w:p w14:paraId="596B2BEC" w14:textId="77777777" w:rsidR="00DD119C" w:rsidRDefault="00DD119C" w:rsidP="00DD119C">
      <w:r>
        <w:t xml:space="preserve">1919 </w:t>
      </w:r>
      <w:r>
        <w:sym w:font="Wingdings" w:char="F0E0"/>
      </w:r>
      <w:r>
        <w:t xml:space="preserve"> vrouwen kregen eindelijk kiesrecht.</w:t>
      </w:r>
    </w:p>
    <w:p w14:paraId="7F80E88E" w14:textId="77777777" w:rsidR="00C545F5" w:rsidRDefault="00C545F5" w:rsidP="00DD119C">
      <w:r>
        <w:t xml:space="preserve">Vanaf deze periode gingen meisjes meer studeren. </w:t>
      </w:r>
    </w:p>
    <w:p w14:paraId="0F668381" w14:textId="77777777" w:rsidR="00C545F5" w:rsidRDefault="00C545F5" w:rsidP="00DD119C">
      <w:r>
        <w:sym w:font="Wingdings" w:char="F0E0"/>
      </w:r>
      <w:r>
        <w:t xml:space="preserve"> De meeste vrouwen stopten in deze tijd nog wel met werken zodra ze trouwden. </w:t>
      </w:r>
    </w:p>
    <w:p w14:paraId="6ACF9F56" w14:textId="77777777" w:rsidR="00DD119C" w:rsidRDefault="00DD119C" w:rsidP="00DD119C"/>
    <w:p w14:paraId="3A209E47" w14:textId="77777777" w:rsidR="00DD119C" w:rsidRPr="00F03027" w:rsidRDefault="00DD119C" w:rsidP="00DD119C"/>
    <w:sectPr w:rsidR="00DD119C" w:rsidRPr="00F03027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FE3BF5"/>
    <w:multiLevelType w:val="hybridMultilevel"/>
    <w:tmpl w:val="8F927D0A"/>
    <w:lvl w:ilvl="0" w:tplc="10BC76E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027"/>
    <w:rsid w:val="0016127B"/>
    <w:rsid w:val="00440F11"/>
    <w:rsid w:val="00472558"/>
    <w:rsid w:val="00475C30"/>
    <w:rsid w:val="004B00EB"/>
    <w:rsid w:val="006D7521"/>
    <w:rsid w:val="00A91D2B"/>
    <w:rsid w:val="00AB26A9"/>
    <w:rsid w:val="00C16D64"/>
    <w:rsid w:val="00C545F5"/>
    <w:rsid w:val="00DD119C"/>
    <w:rsid w:val="00EE6257"/>
    <w:rsid w:val="00F0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BFB5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03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545CAFC-9D2A-7145-8480-382BBE426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338</Words>
  <Characters>1859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2017-07-02T13:14:00Z</dcterms:created>
  <dcterms:modified xsi:type="dcterms:W3CDTF">2017-07-02T13:39:00Z</dcterms:modified>
</cp:coreProperties>
</file>