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0EF10F" w14:textId="77777777" w:rsidR="00184F44" w:rsidRPr="00184F44" w:rsidRDefault="00184F44" w:rsidP="00184F44">
      <w:pPr>
        <w:rPr>
          <w:rFonts w:asciiTheme="minorHAnsi" w:hAnsiTheme="minorHAnsi"/>
          <w:b/>
          <w:u w:val="single"/>
        </w:rPr>
      </w:pPr>
      <w:r w:rsidRPr="00184F44">
        <w:rPr>
          <w:rFonts w:asciiTheme="minorHAnsi" w:hAnsiTheme="minorHAnsi"/>
          <w:b/>
          <w:u w:val="single"/>
        </w:rPr>
        <w:t>Geschiedeniswerkplaats – 1hv – 5.3</w:t>
      </w:r>
    </w:p>
    <w:p w14:paraId="4342ABAF" w14:textId="77777777" w:rsidR="00184F44" w:rsidRPr="00684F6F" w:rsidRDefault="00184F44" w:rsidP="00184F44">
      <w:pPr>
        <w:rPr>
          <w:rFonts w:asciiTheme="minorHAnsi" w:hAnsiTheme="minorHAnsi"/>
          <w:b/>
          <w:u w:val="single"/>
        </w:rPr>
      </w:pPr>
      <w:r w:rsidRPr="00184F44">
        <w:rPr>
          <w:rFonts w:asciiTheme="minorHAnsi" w:hAnsiTheme="minorHAnsi"/>
          <w:b/>
          <w:u w:val="single"/>
        </w:rPr>
        <w:t>Machtige heren, halfvrije boeren</w:t>
      </w:r>
      <w:bookmarkStart w:id="0" w:name="_GoBack"/>
      <w:bookmarkEnd w:id="0"/>
    </w:p>
    <w:p w14:paraId="6FC12D3E" w14:textId="77777777" w:rsidR="00184F44" w:rsidRDefault="00184F44" w:rsidP="00184F44">
      <w:pPr>
        <w:rPr>
          <w:rFonts w:asciiTheme="minorHAnsi" w:hAnsiTheme="minorHAnsi"/>
          <w:b/>
          <w:u w:val="single"/>
        </w:rPr>
      </w:pPr>
      <w:r w:rsidRPr="00184F44">
        <w:rPr>
          <w:rFonts w:asciiTheme="minorHAnsi" w:hAnsiTheme="minorHAnsi"/>
          <w:b/>
          <w:u w:val="single"/>
        </w:rPr>
        <w:t>Begrippen</w:t>
      </w:r>
    </w:p>
    <w:p w14:paraId="60F1871A" w14:textId="77777777" w:rsidR="007805C8" w:rsidRDefault="007805C8" w:rsidP="00C9741A">
      <w:pPr>
        <w:spacing w:after="0"/>
        <w:rPr>
          <w:rFonts w:asciiTheme="minorHAnsi" w:hAnsiTheme="minorHAnsi"/>
        </w:rPr>
      </w:pPr>
      <w:r w:rsidRPr="00C9741A">
        <w:rPr>
          <w:rFonts w:asciiTheme="minorHAnsi" w:hAnsiTheme="minorHAnsi"/>
          <w:b/>
        </w:rPr>
        <w:t>Autarkisch</w:t>
      </w:r>
      <w:r>
        <w:rPr>
          <w:rFonts w:asciiTheme="minorHAnsi" w:hAnsiTheme="minorHAnsi"/>
        </w:rPr>
        <w:t>: zelfvoorzienend</w:t>
      </w:r>
    </w:p>
    <w:p w14:paraId="2CD8D9B9" w14:textId="77777777" w:rsidR="007805C8" w:rsidRDefault="007805C8" w:rsidP="00C9741A">
      <w:pPr>
        <w:spacing w:after="0"/>
        <w:rPr>
          <w:rFonts w:asciiTheme="minorHAnsi" w:hAnsiTheme="minorHAnsi"/>
        </w:rPr>
      </w:pPr>
      <w:r w:rsidRPr="00C9741A">
        <w:rPr>
          <w:rFonts w:asciiTheme="minorHAnsi" w:hAnsiTheme="minorHAnsi"/>
          <w:b/>
        </w:rPr>
        <w:t>Domein</w:t>
      </w:r>
      <w:r>
        <w:rPr>
          <w:rFonts w:asciiTheme="minorHAnsi" w:hAnsiTheme="minorHAnsi"/>
        </w:rPr>
        <w:t xml:space="preserve">: gebied van een edelman </w:t>
      </w:r>
    </w:p>
    <w:p w14:paraId="1625498E" w14:textId="77777777" w:rsidR="004D5298" w:rsidRDefault="004D5298" w:rsidP="00C9741A">
      <w:pPr>
        <w:spacing w:after="0"/>
        <w:rPr>
          <w:rFonts w:asciiTheme="minorHAnsi" w:hAnsiTheme="minorHAnsi"/>
        </w:rPr>
      </w:pPr>
      <w:r w:rsidRPr="00C9741A">
        <w:rPr>
          <w:rFonts w:asciiTheme="minorHAnsi" w:hAnsiTheme="minorHAnsi"/>
          <w:b/>
        </w:rPr>
        <w:t>Heerlijke rechten</w:t>
      </w:r>
      <w:r>
        <w:rPr>
          <w:rFonts w:asciiTheme="minorHAnsi" w:hAnsiTheme="minorHAnsi"/>
        </w:rPr>
        <w:t>: speciale rechten van edelen</w:t>
      </w:r>
    </w:p>
    <w:p w14:paraId="2F837AAB" w14:textId="77777777" w:rsidR="004D5298" w:rsidRDefault="004D5298" w:rsidP="00C9741A">
      <w:pPr>
        <w:spacing w:after="0"/>
        <w:rPr>
          <w:rFonts w:asciiTheme="minorHAnsi" w:hAnsiTheme="minorHAnsi"/>
        </w:rPr>
      </w:pPr>
      <w:r w:rsidRPr="00C9741A">
        <w:rPr>
          <w:rFonts w:asciiTheme="minorHAnsi" w:hAnsiTheme="minorHAnsi"/>
          <w:b/>
        </w:rPr>
        <w:t>Herendienst</w:t>
      </w:r>
      <w:r>
        <w:rPr>
          <w:rFonts w:asciiTheme="minorHAnsi" w:hAnsiTheme="minorHAnsi"/>
        </w:rPr>
        <w:t>: onbetaald werk dat gedaan moet worden voor een heer</w:t>
      </w:r>
    </w:p>
    <w:p w14:paraId="6205C0CB" w14:textId="77777777" w:rsidR="004D5298" w:rsidRDefault="004D5298" w:rsidP="00C9741A">
      <w:pPr>
        <w:spacing w:after="0"/>
        <w:rPr>
          <w:rFonts w:asciiTheme="minorHAnsi" w:hAnsiTheme="minorHAnsi"/>
        </w:rPr>
      </w:pPr>
      <w:r w:rsidRPr="00C9741A">
        <w:rPr>
          <w:rFonts w:asciiTheme="minorHAnsi" w:hAnsiTheme="minorHAnsi"/>
          <w:b/>
        </w:rPr>
        <w:t>Hoeve</w:t>
      </w:r>
      <w:r>
        <w:rPr>
          <w:rFonts w:asciiTheme="minorHAnsi" w:hAnsiTheme="minorHAnsi"/>
        </w:rPr>
        <w:t>: boerderij</w:t>
      </w:r>
    </w:p>
    <w:p w14:paraId="11C22150" w14:textId="77777777" w:rsidR="004D5298" w:rsidRDefault="004D5298" w:rsidP="00C9741A">
      <w:pPr>
        <w:spacing w:after="0"/>
        <w:rPr>
          <w:rFonts w:asciiTheme="minorHAnsi" w:hAnsiTheme="minorHAnsi"/>
        </w:rPr>
      </w:pPr>
      <w:r w:rsidRPr="00C9741A">
        <w:rPr>
          <w:rFonts w:asciiTheme="minorHAnsi" w:hAnsiTheme="minorHAnsi"/>
          <w:b/>
        </w:rPr>
        <w:t>Hof</w:t>
      </w:r>
      <w:r>
        <w:rPr>
          <w:rFonts w:asciiTheme="minorHAnsi" w:hAnsiTheme="minorHAnsi"/>
        </w:rPr>
        <w:t>: woning van de edelman op een domein</w:t>
      </w:r>
    </w:p>
    <w:p w14:paraId="5F84AD50" w14:textId="77777777" w:rsidR="004D5298" w:rsidRDefault="004D5298" w:rsidP="00C9741A">
      <w:pPr>
        <w:spacing w:after="0"/>
        <w:rPr>
          <w:rFonts w:asciiTheme="minorHAnsi" w:hAnsiTheme="minorHAnsi"/>
        </w:rPr>
      </w:pPr>
      <w:r w:rsidRPr="00C9741A">
        <w:rPr>
          <w:rFonts w:asciiTheme="minorHAnsi" w:hAnsiTheme="minorHAnsi"/>
          <w:b/>
        </w:rPr>
        <w:t>Horige</w:t>
      </w:r>
      <w:r>
        <w:rPr>
          <w:rFonts w:asciiTheme="minorHAnsi" w:hAnsiTheme="minorHAnsi"/>
        </w:rPr>
        <w:t>: onvrije boer die zijn land niet zonder toestemming mag verlaten</w:t>
      </w:r>
    </w:p>
    <w:p w14:paraId="7FF9B930" w14:textId="77777777" w:rsidR="004D5298" w:rsidRDefault="004D5298" w:rsidP="00C9741A">
      <w:pPr>
        <w:spacing w:after="0"/>
        <w:rPr>
          <w:rFonts w:asciiTheme="minorHAnsi" w:hAnsiTheme="minorHAnsi"/>
        </w:rPr>
      </w:pPr>
      <w:r w:rsidRPr="00C9741A">
        <w:rPr>
          <w:rFonts w:asciiTheme="minorHAnsi" w:hAnsiTheme="minorHAnsi"/>
          <w:b/>
        </w:rPr>
        <w:t>Horigheid</w:t>
      </w:r>
      <w:r>
        <w:rPr>
          <w:rFonts w:asciiTheme="minorHAnsi" w:hAnsiTheme="minorHAnsi"/>
        </w:rPr>
        <w:t>: onvrijheid van de horigen</w:t>
      </w:r>
    </w:p>
    <w:p w14:paraId="2A42728E" w14:textId="77777777" w:rsidR="004D5298" w:rsidRDefault="004D5298" w:rsidP="00C9741A">
      <w:pPr>
        <w:spacing w:after="0"/>
        <w:rPr>
          <w:rFonts w:asciiTheme="minorHAnsi" w:hAnsiTheme="minorHAnsi"/>
        </w:rPr>
      </w:pPr>
      <w:r w:rsidRPr="00C9741A">
        <w:rPr>
          <w:rFonts w:asciiTheme="minorHAnsi" w:hAnsiTheme="minorHAnsi"/>
          <w:b/>
        </w:rPr>
        <w:t>Privilege</w:t>
      </w:r>
      <w:r>
        <w:rPr>
          <w:rFonts w:asciiTheme="minorHAnsi" w:hAnsiTheme="minorHAnsi"/>
        </w:rPr>
        <w:t>: voorrecht, speciaal recht dat een persoon of groep mensen heeft.</w:t>
      </w:r>
    </w:p>
    <w:p w14:paraId="52317ED6" w14:textId="77777777" w:rsidR="004D5298" w:rsidRDefault="004D5298" w:rsidP="00C9741A">
      <w:pPr>
        <w:spacing w:after="0"/>
        <w:rPr>
          <w:rFonts w:asciiTheme="minorHAnsi" w:hAnsiTheme="minorHAnsi"/>
        </w:rPr>
      </w:pPr>
      <w:r w:rsidRPr="00C9741A">
        <w:rPr>
          <w:rFonts w:asciiTheme="minorHAnsi" w:hAnsiTheme="minorHAnsi"/>
          <w:b/>
        </w:rPr>
        <w:t>Rentmeester</w:t>
      </w:r>
      <w:r>
        <w:rPr>
          <w:rFonts w:asciiTheme="minorHAnsi" w:hAnsiTheme="minorHAnsi"/>
        </w:rPr>
        <w:t>: iemand die voor de eigenaar een landgoed beheert</w:t>
      </w:r>
    </w:p>
    <w:p w14:paraId="4FDBBBFF" w14:textId="77777777" w:rsidR="00C9741A" w:rsidRDefault="00C9741A" w:rsidP="00C9741A">
      <w:pPr>
        <w:spacing w:after="0"/>
        <w:rPr>
          <w:rFonts w:asciiTheme="minorHAnsi" w:hAnsiTheme="minorHAnsi"/>
        </w:rPr>
      </w:pPr>
      <w:r w:rsidRPr="00C9741A">
        <w:rPr>
          <w:rFonts w:asciiTheme="minorHAnsi" w:hAnsiTheme="minorHAnsi"/>
          <w:b/>
        </w:rPr>
        <w:t>Stand</w:t>
      </w:r>
      <w:r>
        <w:rPr>
          <w:rFonts w:asciiTheme="minorHAnsi" w:hAnsiTheme="minorHAnsi"/>
        </w:rPr>
        <w:t>: groep mensen met dezelfde rechten en dezelfde vaste positie in de maatschappij</w:t>
      </w:r>
    </w:p>
    <w:p w14:paraId="3BC800D3" w14:textId="77777777" w:rsidR="00C9741A" w:rsidRPr="007805C8" w:rsidRDefault="00C9741A" w:rsidP="00184F44">
      <w:pPr>
        <w:rPr>
          <w:rFonts w:asciiTheme="minorHAnsi" w:hAnsiTheme="minorHAnsi"/>
        </w:rPr>
      </w:pPr>
    </w:p>
    <w:p w14:paraId="02D47AAB" w14:textId="77777777" w:rsidR="00184F44" w:rsidRPr="00184F44" w:rsidRDefault="00184F44" w:rsidP="00184F44">
      <w:pPr>
        <w:rPr>
          <w:rFonts w:asciiTheme="minorHAnsi" w:hAnsiTheme="minorHAnsi"/>
          <w:b/>
          <w:u w:val="single"/>
        </w:rPr>
      </w:pPr>
      <w:r w:rsidRPr="00184F44">
        <w:rPr>
          <w:rFonts w:asciiTheme="minorHAnsi" w:hAnsiTheme="minorHAnsi"/>
          <w:b/>
          <w:u w:val="single"/>
        </w:rPr>
        <w:t>Samenvatting</w:t>
      </w:r>
    </w:p>
    <w:p w14:paraId="2C72A7B2" w14:textId="77777777" w:rsidR="00184F44" w:rsidRPr="00184F44" w:rsidRDefault="00184F44" w:rsidP="00184F44">
      <w:pPr>
        <w:rPr>
          <w:rFonts w:asciiTheme="minorHAnsi" w:hAnsiTheme="minorHAnsi"/>
        </w:rPr>
      </w:pPr>
      <w:r>
        <w:rPr>
          <w:rFonts w:asciiTheme="minorHAnsi" w:hAnsiTheme="minorHAnsi"/>
        </w:rPr>
        <w:t xml:space="preserve">Van 500 tot 1000 waren de meeste mensen in West – Europa boer en leefden ze in een landbouwsamenleving. </w:t>
      </w:r>
      <w:r w:rsidRPr="00184F44">
        <w:rPr>
          <w:rFonts w:asciiTheme="minorHAnsi" w:hAnsiTheme="minorHAnsi"/>
        </w:rPr>
        <w:sym w:font="Wingdings" w:char="F0DF"/>
      </w:r>
      <w:r>
        <w:rPr>
          <w:rFonts w:asciiTheme="minorHAnsi" w:hAnsiTheme="minorHAnsi"/>
        </w:rPr>
        <w:t xml:space="preserve"> </w:t>
      </w:r>
      <w:r w:rsidR="00C9741A">
        <w:rPr>
          <w:rFonts w:asciiTheme="minorHAnsi" w:hAnsiTheme="minorHAnsi"/>
        </w:rPr>
        <w:t>Onveilige</w:t>
      </w:r>
      <w:r>
        <w:rPr>
          <w:rFonts w:asciiTheme="minorHAnsi" w:hAnsiTheme="minorHAnsi"/>
        </w:rPr>
        <w:t xml:space="preserve"> tijd, daarom leefden veel mensen als horigen op het domein van een heer of een klooster. </w:t>
      </w:r>
    </w:p>
    <w:p w14:paraId="45982CA3" w14:textId="77777777" w:rsidR="00184F44" w:rsidRPr="00184F44" w:rsidRDefault="00184F44" w:rsidP="00184F44">
      <w:pPr>
        <w:rPr>
          <w:rFonts w:asciiTheme="minorHAnsi" w:hAnsiTheme="minorHAnsi"/>
        </w:rPr>
      </w:pPr>
      <w:proofErr w:type="spellStart"/>
      <w:r w:rsidRPr="00684F6F">
        <w:rPr>
          <w:rFonts w:asciiTheme="minorHAnsi" w:hAnsiTheme="minorHAnsi"/>
          <w:b/>
        </w:rPr>
        <w:t>Hofstelsel</w:t>
      </w:r>
      <w:proofErr w:type="spellEnd"/>
      <w:r w:rsidRPr="00184F44">
        <w:rPr>
          <w:rFonts w:asciiTheme="minorHAnsi" w:hAnsiTheme="minorHAnsi"/>
        </w:rPr>
        <w:t>:</w:t>
      </w:r>
    </w:p>
    <w:p w14:paraId="79F532F1" w14:textId="77777777" w:rsidR="00184F44" w:rsidRDefault="00184F44" w:rsidP="00184F44">
      <w:pPr>
        <w:rPr>
          <w:rFonts w:asciiTheme="minorHAnsi" w:hAnsiTheme="minorHAnsi"/>
        </w:rPr>
      </w:pPr>
      <w:r w:rsidRPr="00184F44">
        <w:rPr>
          <w:rFonts w:asciiTheme="minorHAnsi" w:hAnsiTheme="minorHAnsi"/>
        </w:rPr>
        <w:t xml:space="preserve">Horigen woonden en werkten op domeinen van rijke edelen of kloosters. Dit waren onvrije boeren, zij moesten gehoorzaam zijn aan de heer. Zij mochten het domein niet verlaten. Het domein was het land van de heer. </w:t>
      </w:r>
    </w:p>
    <w:p w14:paraId="4EB03D90" w14:textId="77777777" w:rsidR="00684F6F" w:rsidRDefault="00684F6F" w:rsidP="00684F6F">
      <w:pPr>
        <w:spacing w:after="0"/>
        <w:rPr>
          <w:rFonts w:asciiTheme="minorHAnsi" w:hAnsiTheme="minorHAnsi"/>
        </w:rPr>
      </w:pPr>
      <w:r>
        <w:rPr>
          <w:rFonts w:asciiTheme="minorHAnsi" w:hAnsiTheme="minorHAnsi"/>
        </w:rPr>
        <w:t>Een domein was in tweeën verdeeld:</w:t>
      </w:r>
    </w:p>
    <w:p w14:paraId="5A369A72" w14:textId="77777777" w:rsidR="00684F6F" w:rsidRDefault="00684F6F" w:rsidP="00684F6F">
      <w:pPr>
        <w:pStyle w:val="Lijstalinea"/>
        <w:numPr>
          <w:ilvl w:val="0"/>
          <w:numId w:val="2"/>
        </w:numPr>
        <w:spacing w:after="0"/>
        <w:rPr>
          <w:rFonts w:asciiTheme="minorHAnsi" w:hAnsiTheme="minorHAnsi"/>
        </w:rPr>
      </w:pPr>
      <w:r>
        <w:rPr>
          <w:rFonts w:asciiTheme="minorHAnsi" w:hAnsiTheme="minorHAnsi"/>
        </w:rPr>
        <w:t>Het ene deel hield de heer voor zichzelf</w:t>
      </w:r>
    </w:p>
    <w:p w14:paraId="7BCFFF25" w14:textId="77777777" w:rsidR="00684F6F" w:rsidRDefault="00684F6F" w:rsidP="00684F6F">
      <w:pPr>
        <w:pStyle w:val="Lijstalinea"/>
        <w:numPr>
          <w:ilvl w:val="0"/>
          <w:numId w:val="2"/>
        </w:numPr>
        <w:spacing w:after="0"/>
        <w:rPr>
          <w:rFonts w:asciiTheme="minorHAnsi" w:hAnsiTheme="minorHAnsi"/>
        </w:rPr>
      </w:pPr>
      <w:r>
        <w:rPr>
          <w:rFonts w:asciiTheme="minorHAnsi" w:hAnsiTheme="minorHAnsi"/>
        </w:rPr>
        <w:t>Op het andere deel waren de boerderijen (hoeven) van horigen</w:t>
      </w:r>
    </w:p>
    <w:p w14:paraId="757C38AE" w14:textId="77777777" w:rsidR="00684F6F" w:rsidRPr="00684F6F" w:rsidRDefault="00684F6F" w:rsidP="00684F6F">
      <w:pPr>
        <w:spacing w:after="0"/>
        <w:rPr>
          <w:rFonts w:asciiTheme="minorHAnsi" w:hAnsiTheme="minorHAnsi"/>
        </w:rPr>
      </w:pPr>
      <w:r w:rsidRPr="00684F6F">
        <w:rPr>
          <w:rFonts w:asciiTheme="minorHAnsi" w:hAnsiTheme="minorHAnsi"/>
        </w:rPr>
        <w:sym w:font="Wingdings" w:char="F0E0"/>
      </w:r>
      <w:r>
        <w:rPr>
          <w:rFonts w:asciiTheme="minorHAnsi" w:hAnsiTheme="minorHAnsi"/>
        </w:rPr>
        <w:t xml:space="preserve"> Middenin op het domein was het hof </w:t>
      </w:r>
      <w:r w:rsidRPr="00684F6F">
        <w:rPr>
          <w:rFonts w:asciiTheme="minorHAnsi" w:hAnsiTheme="minorHAnsi"/>
        </w:rPr>
        <w:sym w:font="Wingdings" w:char="F0DF"/>
      </w:r>
      <w:r>
        <w:rPr>
          <w:rFonts w:asciiTheme="minorHAnsi" w:hAnsiTheme="minorHAnsi"/>
        </w:rPr>
        <w:t xml:space="preserve"> daar woonde de rentmeester. Daar stonden ook andere gebouwen, zoals een kerkje, molen, schuren etc. </w:t>
      </w:r>
    </w:p>
    <w:p w14:paraId="3997705C" w14:textId="77777777" w:rsidR="00684F6F" w:rsidRPr="00684F6F" w:rsidRDefault="00684F6F" w:rsidP="00684F6F">
      <w:pPr>
        <w:pStyle w:val="Lijstalinea"/>
        <w:spacing w:after="0"/>
        <w:rPr>
          <w:rFonts w:asciiTheme="minorHAnsi" w:hAnsiTheme="minorHAnsi"/>
        </w:rPr>
      </w:pPr>
    </w:p>
    <w:p w14:paraId="01BE4AB9" w14:textId="77777777" w:rsidR="00184F44" w:rsidRPr="00184F44" w:rsidRDefault="00184F44" w:rsidP="00184F44">
      <w:pPr>
        <w:rPr>
          <w:rFonts w:asciiTheme="minorHAnsi" w:hAnsiTheme="minorHAnsi"/>
        </w:rPr>
      </w:pPr>
      <w:r w:rsidRPr="00184F44">
        <w:rPr>
          <w:rFonts w:asciiTheme="minorHAnsi" w:hAnsiTheme="minorHAnsi"/>
        </w:rPr>
        <w:sym w:font="Wingdings" w:char="F0E0"/>
      </w:r>
      <w:r w:rsidRPr="00184F44">
        <w:rPr>
          <w:rFonts w:asciiTheme="minorHAnsi" w:hAnsiTheme="minorHAnsi"/>
        </w:rPr>
        <w:t xml:space="preserve"> In ruil voor het gebruik van de grond, verrichten de horigen herendiensten (letterlijk, een dienst voor de landheer) en gaven een deel van de opbrengst aan de heer. </w:t>
      </w:r>
    </w:p>
    <w:p w14:paraId="7C4551C0" w14:textId="77777777" w:rsidR="00184F44" w:rsidRPr="00184F44" w:rsidRDefault="00684F6F" w:rsidP="00184F44">
      <w:pPr>
        <w:rPr>
          <w:rFonts w:asciiTheme="minorHAnsi" w:hAnsiTheme="minorHAnsi"/>
        </w:rPr>
      </w:pPr>
      <w:r>
        <w:rPr>
          <w:rFonts w:asciiTheme="minorHAnsi" w:hAnsiTheme="minorHAnsi"/>
        </w:rPr>
        <w:t xml:space="preserve">! </w:t>
      </w:r>
      <w:r w:rsidR="00184F44" w:rsidRPr="00184F44">
        <w:rPr>
          <w:rFonts w:asciiTheme="minorHAnsi" w:hAnsiTheme="minorHAnsi"/>
        </w:rPr>
        <w:t>Domeinen waren zelfvoorzienend (</w:t>
      </w:r>
      <w:r w:rsidR="00184F44" w:rsidRPr="00684F6F">
        <w:rPr>
          <w:rFonts w:asciiTheme="minorHAnsi" w:hAnsiTheme="minorHAnsi"/>
          <w:b/>
        </w:rPr>
        <w:t>autarkisch</w:t>
      </w:r>
      <w:r w:rsidR="00184F44" w:rsidRPr="00184F44">
        <w:rPr>
          <w:rFonts w:asciiTheme="minorHAnsi" w:hAnsiTheme="minorHAnsi"/>
        </w:rPr>
        <w:t xml:space="preserve">), er was weinig handel. </w:t>
      </w:r>
      <w:r w:rsidR="00184F44" w:rsidRPr="00184F44">
        <w:rPr>
          <w:rFonts w:asciiTheme="minorHAnsi" w:hAnsiTheme="minorHAnsi"/>
        </w:rPr>
        <w:sym w:font="Wingdings" w:char="F0E0"/>
      </w:r>
      <w:r w:rsidR="00184F44" w:rsidRPr="00184F44">
        <w:rPr>
          <w:rFonts w:asciiTheme="minorHAnsi" w:hAnsiTheme="minorHAnsi"/>
        </w:rPr>
        <w:t xml:space="preserve"> Landbouwsamenleving. </w:t>
      </w:r>
    </w:p>
    <w:p w14:paraId="0A5E3BF3" w14:textId="77777777" w:rsidR="00184F44" w:rsidRPr="00184F44" w:rsidRDefault="00184F44" w:rsidP="00184F44">
      <w:pPr>
        <w:pStyle w:val="Lijstalinea"/>
        <w:numPr>
          <w:ilvl w:val="0"/>
          <w:numId w:val="1"/>
        </w:numPr>
        <w:rPr>
          <w:rFonts w:asciiTheme="minorHAnsi" w:hAnsiTheme="minorHAnsi"/>
        </w:rPr>
      </w:pPr>
      <w:r w:rsidRPr="00184F44">
        <w:rPr>
          <w:rFonts w:asciiTheme="minorHAnsi" w:hAnsiTheme="minorHAnsi"/>
        </w:rPr>
        <w:t xml:space="preserve">De boeren maakten alles wat ze nodig hadden zelf of ruilden met elkaar. </w:t>
      </w:r>
    </w:p>
    <w:p w14:paraId="5C2E93CC" w14:textId="77777777" w:rsidR="00184F44" w:rsidRPr="00184F44" w:rsidRDefault="00184F44" w:rsidP="00184F44">
      <w:pPr>
        <w:rPr>
          <w:rFonts w:asciiTheme="minorHAnsi" w:hAnsiTheme="minorHAnsi"/>
        </w:rPr>
      </w:pPr>
      <w:r w:rsidRPr="00184F44">
        <w:rPr>
          <w:rFonts w:asciiTheme="minorHAnsi" w:hAnsiTheme="minorHAnsi"/>
        </w:rPr>
        <w:t xml:space="preserve">Herendiensten waren verplicht voor de horigen. </w:t>
      </w:r>
    </w:p>
    <w:p w14:paraId="01E8CDA2" w14:textId="77777777" w:rsidR="00184F44" w:rsidRPr="00184F44" w:rsidRDefault="00184F44" w:rsidP="00184F44">
      <w:pPr>
        <w:rPr>
          <w:rFonts w:asciiTheme="minorHAnsi" w:hAnsiTheme="minorHAnsi"/>
        </w:rPr>
      </w:pPr>
      <w:r w:rsidRPr="00684F6F">
        <w:rPr>
          <w:rFonts w:asciiTheme="minorHAnsi" w:hAnsiTheme="minorHAnsi"/>
          <w:b/>
        </w:rPr>
        <w:t>Standenmaatschappij</w:t>
      </w:r>
      <w:r w:rsidRPr="00184F44">
        <w:rPr>
          <w:rFonts w:asciiTheme="minorHAnsi" w:hAnsiTheme="minorHAnsi"/>
        </w:rPr>
        <w:t xml:space="preserve">: </w:t>
      </w:r>
    </w:p>
    <w:p w14:paraId="5B256F21" w14:textId="77777777" w:rsidR="00184F44" w:rsidRPr="00184F44" w:rsidRDefault="00184F44" w:rsidP="00184F44">
      <w:pPr>
        <w:spacing w:after="0"/>
        <w:rPr>
          <w:rFonts w:asciiTheme="minorHAnsi" w:hAnsiTheme="minorHAnsi"/>
        </w:rPr>
      </w:pPr>
      <w:r w:rsidRPr="00184F44">
        <w:rPr>
          <w:rFonts w:asciiTheme="minorHAnsi" w:hAnsiTheme="minorHAnsi"/>
        </w:rPr>
        <w:t>1</w:t>
      </w:r>
      <w:r w:rsidRPr="00184F44">
        <w:rPr>
          <w:rFonts w:asciiTheme="minorHAnsi" w:hAnsiTheme="minorHAnsi"/>
          <w:vertAlign w:val="superscript"/>
        </w:rPr>
        <w:t>e</w:t>
      </w:r>
      <w:r w:rsidRPr="00184F44">
        <w:rPr>
          <w:rFonts w:asciiTheme="minorHAnsi" w:hAnsiTheme="minorHAnsi"/>
        </w:rPr>
        <w:t xml:space="preserve"> stand </w:t>
      </w:r>
      <w:r w:rsidRPr="00184F44">
        <w:rPr>
          <w:rFonts w:asciiTheme="minorHAnsi" w:hAnsiTheme="minorHAnsi"/>
        </w:rPr>
        <w:sym w:font="Wingdings" w:char="F0E0"/>
      </w:r>
      <w:r w:rsidRPr="00184F44">
        <w:rPr>
          <w:rFonts w:asciiTheme="minorHAnsi" w:hAnsiTheme="minorHAnsi"/>
        </w:rPr>
        <w:t xml:space="preserve"> geestelijkheid (mensen van de kerk)</w:t>
      </w:r>
    </w:p>
    <w:p w14:paraId="4625366F" w14:textId="77777777" w:rsidR="00184F44" w:rsidRPr="00184F44" w:rsidRDefault="00184F44" w:rsidP="00184F44">
      <w:pPr>
        <w:spacing w:after="0"/>
        <w:rPr>
          <w:rFonts w:asciiTheme="minorHAnsi" w:hAnsiTheme="minorHAnsi"/>
        </w:rPr>
      </w:pPr>
      <w:r w:rsidRPr="00184F44">
        <w:rPr>
          <w:rFonts w:asciiTheme="minorHAnsi" w:hAnsiTheme="minorHAnsi"/>
        </w:rPr>
        <w:t>2</w:t>
      </w:r>
      <w:r w:rsidRPr="00184F44">
        <w:rPr>
          <w:rFonts w:asciiTheme="minorHAnsi" w:hAnsiTheme="minorHAnsi"/>
          <w:vertAlign w:val="superscript"/>
        </w:rPr>
        <w:t>e</w:t>
      </w:r>
      <w:r w:rsidRPr="00184F44">
        <w:rPr>
          <w:rFonts w:asciiTheme="minorHAnsi" w:hAnsiTheme="minorHAnsi"/>
        </w:rPr>
        <w:t xml:space="preserve"> stand </w:t>
      </w:r>
      <w:r w:rsidRPr="00184F44">
        <w:rPr>
          <w:rFonts w:asciiTheme="minorHAnsi" w:hAnsiTheme="minorHAnsi"/>
        </w:rPr>
        <w:sym w:font="Wingdings" w:char="F0E0"/>
      </w:r>
      <w:r w:rsidRPr="00184F44">
        <w:rPr>
          <w:rFonts w:asciiTheme="minorHAnsi" w:hAnsiTheme="minorHAnsi"/>
        </w:rPr>
        <w:t xml:space="preserve"> adel (edelen, ridders etc.)</w:t>
      </w:r>
    </w:p>
    <w:p w14:paraId="1CA60AF5" w14:textId="77777777" w:rsidR="00184F44" w:rsidRPr="00184F44" w:rsidRDefault="00184F44" w:rsidP="00184F44">
      <w:pPr>
        <w:spacing w:after="0"/>
        <w:rPr>
          <w:rFonts w:asciiTheme="minorHAnsi" w:hAnsiTheme="minorHAnsi"/>
        </w:rPr>
      </w:pPr>
      <w:r w:rsidRPr="00184F44">
        <w:rPr>
          <w:rFonts w:asciiTheme="minorHAnsi" w:hAnsiTheme="minorHAnsi"/>
        </w:rPr>
        <w:lastRenderedPageBreak/>
        <w:t>3</w:t>
      </w:r>
      <w:r w:rsidRPr="00184F44">
        <w:rPr>
          <w:rFonts w:asciiTheme="minorHAnsi" w:hAnsiTheme="minorHAnsi"/>
          <w:vertAlign w:val="superscript"/>
        </w:rPr>
        <w:t>e</w:t>
      </w:r>
      <w:r w:rsidRPr="00184F44">
        <w:rPr>
          <w:rFonts w:asciiTheme="minorHAnsi" w:hAnsiTheme="minorHAnsi"/>
        </w:rPr>
        <w:t xml:space="preserve"> stand </w:t>
      </w:r>
      <w:r w:rsidRPr="00184F44">
        <w:rPr>
          <w:rFonts w:asciiTheme="minorHAnsi" w:hAnsiTheme="minorHAnsi"/>
        </w:rPr>
        <w:sym w:font="Wingdings" w:char="F0E0"/>
      </w:r>
      <w:r w:rsidRPr="00184F44">
        <w:rPr>
          <w:rFonts w:asciiTheme="minorHAnsi" w:hAnsiTheme="minorHAnsi"/>
        </w:rPr>
        <w:t xml:space="preserve"> Boeren en burgers. De meeste mensen behoorden tot deze stand. </w:t>
      </w:r>
    </w:p>
    <w:p w14:paraId="28FF092F" w14:textId="77777777" w:rsidR="00184F44" w:rsidRPr="00184F44" w:rsidRDefault="00184F44" w:rsidP="00184F44">
      <w:pPr>
        <w:spacing w:after="0"/>
        <w:rPr>
          <w:rFonts w:asciiTheme="minorHAnsi" w:hAnsiTheme="minorHAnsi"/>
        </w:rPr>
      </w:pPr>
    </w:p>
    <w:p w14:paraId="5B10220B" w14:textId="77777777" w:rsidR="00184F44" w:rsidRDefault="00184F44" w:rsidP="00184F44">
      <w:pPr>
        <w:rPr>
          <w:rFonts w:asciiTheme="minorHAnsi" w:hAnsiTheme="minorHAnsi"/>
        </w:rPr>
      </w:pPr>
      <w:r w:rsidRPr="00184F44">
        <w:rPr>
          <w:rFonts w:asciiTheme="minorHAnsi" w:hAnsiTheme="minorHAnsi"/>
        </w:rPr>
        <w:t>De 1</w:t>
      </w:r>
      <w:r w:rsidRPr="00184F44">
        <w:rPr>
          <w:rFonts w:asciiTheme="minorHAnsi" w:hAnsiTheme="minorHAnsi"/>
          <w:vertAlign w:val="superscript"/>
        </w:rPr>
        <w:t>e</w:t>
      </w:r>
      <w:r w:rsidRPr="00184F44">
        <w:rPr>
          <w:rFonts w:asciiTheme="minorHAnsi" w:hAnsiTheme="minorHAnsi"/>
        </w:rPr>
        <w:t xml:space="preserve"> en 2</w:t>
      </w:r>
      <w:r w:rsidRPr="00184F44">
        <w:rPr>
          <w:rFonts w:asciiTheme="minorHAnsi" w:hAnsiTheme="minorHAnsi"/>
          <w:vertAlign w:val="superscript"/>
        </w:rPr>
        <w:t>e</w:t>
      </w:r>
      <w:r w:rsidRPr="00184F44">
        <w:rPr>
          <w:rFonts w:asciiTheme="minorHAnsi" w:hAnsiTheme="minorHAnsi"/>
        </w:rPr>
        <w:t xml:space="preserve"> stand hadden voorrechten, privileges. Zij hadden speciale rechten die niet voor iedereen golden. </w:t>
      </w:r>
    </w:p>
    <w:p w14:paraId="14F6F543" w14:textId="77777777" w:rsidR="00684F6F" w:rsidRDefault="00684F6F" w:rsidP="00184F44">
      <w:pPr>
        <w:rPr>
          <w:rFonts w:asciiTheme="minorHAnsi" w:hAnsiTheme="minorHAnsi"/>
        </w:rPr>
      </w:pPr>
      <w:r>
        <w:rPr>
          <w:rFonts w:asciiTheme="minorHAnsi" w:hAnsiTheme="minorHAnsi"/>
        </w:rPr>
        <w:t xml:space="preserve">Heerlijk recht </w:t>
      </w:r>
      <w:r w:rsidRPr="00684F6F">
        <w:rPr>
          <w:rFonts w:asciiTheme="minorHAnsi" w:hAnsiTheme="minorHAnsi"/>
        </w:rPr>
        <w:sym w:font="Wingdings" w:char="F0E0"/>
      </w:r>
      <w:r>
        <w:rPr>
          <w:rFonts w:asciiTheme="minorHAnsi" w:hAnsiTheme="minorHAnsi"/>
        </w:rPr>
        <w:t xml:space="preserve"> speciale rechten van edelen, bijvoorbeeld rechtspreken, jachtrecht en molenrecht. </w:t>
      </w:r>
      <w:r w:rsidRPr="00684F6F">
        <w:rPr>
          <w:rFonts w:asciiTheme="minorHAnsi" w:hAnsiTheme="minorHAnsi"/>
        </w:rPr>
        <w:sym w:font="Wingdings" w:char="F0DF"/>
      </w:r>
      <w:r>
        <w:rPr>
          <w:rFonts w:asciiTheme="minorHAnsi" w:hAnsiTheme="minorHAnsi"/>
        </w:rPr>
        <w:t xml:space="preserve"> Het molenrecht hield in dat boeren tegen betaling hun graan in de molen van de heer moesten malen.</w:t>
      </w:r>
    </w:p>
    <w:p w14:paraId="612BC914" w14:textId="77777777" w:rsidR="00684F6F" w:rsidRPr="00184F44" w:rsidRDefault="00684F6F" w:rsidP="00184F44">
      <w:pPr>
        <w:rPr>
          <w:rFonts w:asciiTheme="minorHAnsi" w:hAnsiTheme="minorHAnsi"/>
        </w:rPr>
      </w:pPr>
      <w:r>
        <w:rPr>
          <w:rFonts w:asciiTheme="minorHAnsi" w:hAnsiTheme="minorHAnsi"/>
        </w:rPr>
        <w:t xml:space="preserve">Door deze rechten werden edelen rijker en armen armer. </w:t>
      </w:r>
    </w:p>
    <w:p w14:paraId="67CDF7E1" w14:textId="77777777" w:rsidR="00760958" w:rsidRPr="00684F6F" w:rsidRDefault="00684F6F">
      <w:pPr>
        <w:rPr>
          <w:rFonts w:asciiTheme="minorHAnsi" w:hAnsiTheme="minorHAnsi"/>
          <w:b/>
        </w:rPr>
      </w:pPr>
      <w:proofErr w:type="spellStart"/>
      <w:r w:rsidRPr="00684F6F">
        <w:rPr>
          <w:rFonts w:asciiTheme="minorHAnsi" w:hAnsiTheme="minorHAnsi"/>
          <w:b/>
        </w:rPr>
        <w:t>Dorestad</w:t>
      </w:r>
      <w:proofErr w:type="spellEnd"/>
    </w:p>
    <w:p w14:paraId="63AB56FE" w14:textId="77777777" w:rsidR="00684F6F" w:rsidRDefault="00684F6F" w:rsidP="00684F6F">
      <w:pPr>
        <w:pStyle w:val="Lijstalinea"/>
        <w:numPr>
          <w:ilvl w:val="0"/>
          <w:numId w:val="2"/>
        </w:numPr>
        <w:rPr>
          <w:rFonts w:asciiTheme="minorHAnsi" w:hAnsiTheme="minorHAnsi"/>
        </w:rPr>
      </w:pPr>
      <w:r>
        <w:rPr>
          <w:rFonts w:asciiTheme="minorHAnsi" w:hAnsiTheme="minorHAnsi"/>
        </w:rPr>
        <w:t>In de haven kwamen kooplieden uit Duitsland, Frankrijk, Engeland en Scandinavië</w:t>
      </w:r>
    </w:p>
    <w:p w14:paraId="3F352976" w14:textId="77777777" w:rsidR="00684F6F" w:rsidRDefault="00684F6F" w:rsidP="00684F6F">
      <w:pPr>
        <w:pStyle w:val="Lijstalinea"/>
        <w:numPr>
          <w:ilvl w:val="0"/>
          <w:numId w:val="2"/>
        </w:numPr>
        <w:rPr>
          <w:rFonts w:asciiTheme="minorHAnsi" w:hAnsiTheme="minorHAnsi"/>
        </w:rPr>
      </w:pPr>
      <w:r>
        <w:rPr>
          <w:rFonts w:asciiTheme="minorHAnsi" w:hAnsiTheme="minorHAnsi"/>
        </w:rPr>
        <w:t>Bloeiende handel (zilveren munt)</w:t>
      </w:r>
    </w:p>
    <w:p w14:paraId="75846FE0" w14:textId="77777777" w:rsidR="00684F6F" w:rsidRPr="00684F6F" w:rsidRDefault="00684F6F" w:rsidP="00684F6F">
      <w:pPr>
        <w:pStyle w:val="Lijstalinea"/>
        <w:numPr>
          <w:ilvl w:val="0"/>
          <w:numId w:val="2"/>
        </w:numPr>
        <w:rPr>
          <w:rFonts w:asciiTheme="minorHAnsi" w:hAnsiTheme="minorHAnsi"/>
        </w:rPr>
      </w:pPr>
      <w:r>
        <w:rPr>
          <w:rFonts w:asciiTheme="minorHAnsi" w:hAnsiTheme="minorHAnsi"/>
        </w:rPr>
        <w:t xml:space="preserve">Handelden in wijn, aardewerk, zout, edelstenen en zelfs zwaarden en ivoor uit Afrika.  </w:t>
      </w:r>
    </w:p>
    <w:sectPr w:rsidR="00684F6F" w:rsidRPr="00684F6F">
      <w:footerReference w:type="default" r:id="rI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A7AAE" w14:textId="77777777" w:rsidR="007D393F" w:rsidRDefault="000B756A">
    <w:pPr>
      <w:pStyle w:val="Voettekst"/>
    </w:pPr>
    <w:r>
      <w:tab/>
    </w:r>
    <w:r>
      <w:tab/>
    </w:r>
    <w:proofErr w:type="gramStart"/>
    <w:r>
      <w:t>www.maaikezijm.com</w:t>
    </w:r>
    <w:proofErr w:type="gramEnd"/>
  </w:p>
  <w:p w14:paraId="1C112607" w14:textId="77777777" w:rsidR="007D393F" w:rsidRDefault="000B756A">
    <w:pPr>
      <w:pStyle w:val="Voettekst"/>
    </w:pP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64CE5"/>
    <w:multiLevelType w:val="hybridMultilevel"/>
    <w:tmpl w:val="82B4D164"/>
    <w:lvl w:ilvl="0" w:tplc="9884A542">
      <w:start w:val="3"/>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43D6A9B"/>
    <w:multiLevelType w:val="hybridMultilevel"/>
    <w:tmpl w:val="5650AAEA"/>
    <w:lvl w:ilvl="0" w:tplc="C824AD14">
      <w:start w:val="50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F44"/>
    <w:rsid w:val="000B756A"/>
    <w:rsid w:val="0016127B"/>
    <w:rsid w:val="00184F44"/>
    <w:rsid w:val="00440F11"/>
    <w:rsid w:val="004D5298"/>
    <w:rsid w:val="00684F6F"/>
    <w:rsid w:val="006D7521"/>
    <w:rsid w:val="007805C8"/>
    <w:rsid w:val="009119F4"/>
    <w:rsid w:val="00C9741A"/>
    <w:rsid w:val="00EE62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50E061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184F44"/>
    <w:pPr>
      <w:spacing w:after="200"/>
    </w:pPr>
    <w:rPr>
      <w:rFonts w:ascii="Arial" w:hAnsi="Arial"/>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84F44"/>
    <w:pPr>
      <w:ind w:left="720"/>
      <w:contextualSpacing/>
    </w:pPr>
  </w:style>
  <w:style w:type="paragraph" w:styleId="Voettekst">
    <w:name w:val="footer"/>
    <w:basedOn w:val="Standaard"/>
    <w:link w:val="VoettekstTeken"/>
    <w:uiPriority w:val="99"/>
    <w:unhideWhenUsed/>
    <w:rsid w:val="00184F44"/>
    <w:pPr>
      <w:tabs>
        <w:tab w:val="center" w:pos="4536"/>
        <w:tab w:val="right" w:pos="9072"/>
      </w:tabs>
      <w:spacing w:after="0"/>
    </w:pPr>
  </w:style>
  <w:style w:type="character" w:customStyle="1" w:styleId="VoettekstTeken">
    <w:name w:val="Voettekst Teken"/>
    <w:basedOn w:val="Standaardalinea-lettertype"/>
    <w:link w:val="Voettekst"/>
    <w:uiPriority w:val="99"/>
    <w:rsid w:val="00184F44"/>
    <w:rPr>
      <w:rFonts w:ascii="Arial" w:hAnsi="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385</Words>
  <Characters>2120</Characters>
  <Application>Microsoft Macintosh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2016-03-17T08:46:00Z</dcterms:created>
  <dcterms:modified xsi:type="dcterms:W3CDTF">2016-03-17T10:22:00Z</dcterms:modified>
</cp:coreProperties>
</file>