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D6D076" w14:textId="52853581" w:rsidR="00760958" w:rsidRPr="00867521" w:rsidRDefault="00A42C47">
      <w:pPr>
        <w:rPr>
          <w:b/>
          <w:sz w:val="28"/>
          <w:szCs w:val="28"/>
          <w:u w:val="single"/>
        </w:rPr>
      </w:pPr>
      <w:r w:rsidRPr="00867521">
        <w:rPr>
          <w:b/>
          <w:sz w:val="28"/>
          <w:szCs w:val="28"/>
          <w:u w:val="single"/>
        </w:rPr>
        <w:t>Geschiedeniswerkplaats –</w:t>
      </w:r>
      <w:r w:rsidR="00816CE8">
        <w:rPr>
          <w:b/>
          <w:sz w:val="28"/>
          <w:szCs w:val="28"/>
          <w:u w:val="single"/>
        </w:rPr>
        <w:t xml:space="preserve"> 2</w:t>
      </w:r>
      <w:r w:rsidRPr="00867521">
        <w:rPr>
          <w:b/>
          <w:sz w:val="28"/>
          <w:szCs w:val="28"/>
          <w:u w:val="single"/>
        </w:rPr>
        <w:t>hv – 4.1</w:t>
      </w:r>
    </w:p>
    <w:p w14:paraId="630802C0" w14:textId="77777777" w:rsidR="00A42C47" w:rsidRPr="00867521" w:rsidRDefault="00A42C47">
      <w:pPr>
        <w:rPr>
          <w:b/>
          <w:sz w:val="28"/>
          <w:szCs w:val="28"/>
          <w:u w:val="single"/>
        </w:rPr>
      </w:pPr>
      <w:r w:rsidRPr="00867521">
        <w:rPr>
          <w:b/>
          <w:sz w:val="28"/>
          <w:szCs w:val="28"/>
          <w:u w:val="single"/>
        </w:rPr>
        <w:t>De pruikentijd</w:t>
      </w:r>
    </w:p>
    <w:p w14:paraId="455E6F51" w14:textId="77777777" w:rsidR="00A42C47" w:rsidRPr="003035C2" w:rsidRDefault="00A42C47">
      <w:pPr>
        <w:rPr>
          <w:b/>
          <w:u w:val="single"/>
        </w:rPr>
      </w:pPr>
    </w:p>
    <w:p w14:paraId="52E16206" w14:textId="77777777" w:rsidR="00A42C47" w:rsidRPr="00867521" w:rsidRDefault="00A42C47">
      <w:pPr>
        <w:rPr>
          <w:b/>
          <w:sz w:val="28"/>
          <w:szCs w:val="28"/>
          <w:u w:val="single"/>
        </w:rPr>
      </w:pPr>
      <w:r w:rsidRPr="00867521">
        <w:rPr>
          <w:b/>
          <w:sz w:val="28"/>
          <w:szCs w:val="28"/>
          <w:u w:val="single"/>
        </w:rPr>
        <w:t>Begrippen</w:t>
      </w:r>
    </w:p>
    <w:p w14:paraId="2B7A53BA" w14:textId="77777777" w:rsidR="00A42C47" w:rsidRPr="003035C2" w:rsidRDefault="00955D7F">
      <w:r w:rsidRPr="003035C2">
        <w:rPr>
          <w:b/>
        </w:rPr>
        <w:t>Abolitionisme</w:t>
      </w:r>
      <w:r w:rsidRPr="003035C2">
        <w:t>: beweging voor de afschaffing van slavenhandel en slavernij</w:t>
      </w:r>
    </w:p>
    <w:p w14:paraId="0EEACE5B" w14:textId="77777777" w:rsidR="00955D7F" w:rsidRPr="003035C2" w:rsidRDefault="00955D7F">
      <w:r w:rsidRPr="003035C2">
        <w:rPr>
          <w:b/>
        </w:rPr>
        <w:t>Atheïsme</w:t>
      </w:r>
      <w:r w:rsidRPr="003035C2">
        <w:t>: de overtuiging dat er geen god bestaat</w:t>
      </w:r>
    </w:p>
    <w:p w14:paraId="60FB2CFB" w14:textId="77777777" w:rsidR="00955D7F" w:rsidRPr="003035C2" w:rsidRDefault="00955D7F">
      <w:r w:rsidRPr="003035C2">
        <w:rPr>
          <w:b/>
        </w:rPr>
        <w:t>Driemachtenleer</w:t>
      </w:r>
      <w:r w:rsidRPr="003035C2">
        <w:t>: trias politica (theorie over de drie onderdelen van de macht van staten: de wetgevende, de uitvoerende en de rechterlijke macht</w:t>
      </w:r>
    </w:p>
    <w:p w14:paraId="1EF994AB" w14:textId="77777777" w:rsidR="00955D7F" w:rsidRPr="003035C2" w:rsidRDefault="00955D7F">
      <w:r w:rsidRPr="003035C2">
        <w:rPr>
          <w:b/>
        </w:rPr>
        <w:t>Indirecte belastingen</w:t>
      </w:r>
      <w:r w:rsidRPr="003035C2">
        <w:t>: belasting die betaald wordt bij de aankoop van producten</w:t>
      </w:r>
    </w:p>
    <w:p w14:paraId="67C924C8" w14:textId="77777777" w:rsidR="00955D7F" w:rsidRPr="003035C2" w:rsidRDefault="00955D7F">
      <w:r w:rsidRPr="003035C2">
        <w:rPr>
          <w:b/>
        </w:rPr>
        <w:t>Mensenrechten</w:t>
      </w:r>
      <w:r w:rsidRPr="003035C2">
        <w:t>: rechten voor alle mensen</w:t>
      </w:r>
    </w:p>
    <w:p w14:paraId="2A95037F" w14:textId="77777777" w:rsidR="00955D7F" w:rsidRPr="003035C2" w:rsidRDefault="00955D7F">
      <w:r w:rsidRPr="003035C2">
        <w:rPr>
          <w:b/>
        </w:rPr>
        <w:t>Pruikentijd</w:t>
      </w:r>
      <w:r w:rsidRPr="003035C2">
        <w:t>: 18</w:t>
      </w:r>
      <w:r w:rsidRPr="003035C2">
        <w:rPr>
          <w:vertAlign w:val="superscript"/>
        </w:rPr>
        <w:t>e</w:t>
      </w:r>
      <w:r w:rsidRPr="003035C2">
        <w:t xml:space="preserve"> eeuw</w:t>
      </w:r>
    </w:p>
    <w:p w14:paraId="31B3D5C3" w14:textId="77777777" w:rsidR="00955D7F" w:rsidRPr="003035C2" w:rsidRDefault="00955D7F">
      <w:r w:rsidRPr="003035C2">
        <w:rPr>
          <w:b/>
        </w:rPr>
        <w:t>Rationeel</w:t>
      </w:r>
      <w:r w:rsidRPr="003035C2">
        <w:t>: redelijk, door middel van verstand</w:t>
      </w:r>
    </w:p>
    <w:p w14:paraId="5B1C5D46" w14:textId="77777777" w:rsidR="00955D7F" w:rsidRPr="003035C2" w:rsidRDefault="00955D7F">
      <w:r w:rsidRPr="003035C2">
        <w:rPr>
          <w:b/>
        </w:rPr>
        <w:t>Rechtsstaat</w:t>
      </w:r>
      <w:r w:rsidRPr="003035C2">
        <w:t>: staat waarin iedereen zich aan de wet moet houden, ook de overheid zelf.</w:t>
      </w:r>
    </w:p>
    <w:p w14:paraId="6A33328D" w14:textId="77777777" w:rsidR="00955D7F" w:rsidRPr="003035C2" w:rsidRDefault="00955D7F">
      <w:r w:rsidRPr="003035C2">
        <w:rPr>
          <w:b/>
        </w:rPr>
        <w:t>Standenmaatschappij</w:t>
      </w:r>
      <w:r w:rsidRPr="003035C2">
        <w:t>: maatschappij waarin de bevolking is verdeeld in standen met eigen rechten en plichten</w:t>
      </w:r>
    </w:p>
    <w:p w14:paraId="4927292F" w14:textId="77777777" w:rsidR="00955D7F" w:rsidRPr="003035C2" w:rsidRDefault="00955D7F">
      <w:r w:rsidRPr="003035C2">
        <w:rPr>
          <w:b/>
        </w:rPr>
        <w:t>Standenstaat</w:t>
      </w:r>
      <w:r w:rsidRPr="003035C2">
        <w:t>: staat die gebaseerd is op standen</w:t>
      </w:r>
    </w:p>
    <w:p w14:paraId="7E63C15E" w14:textId="77777777" w:rsidR="00955D7F" w:rsidRPr="003035C2" w:rsidRDefault="00955D7F">
      <w:r w:rsidRPr="003035C2">
        <w:rPr>
          <w:b/>
        </w:rPr>
        <w:t>Verlichting</w:t>
      </w:r>
      <w:r w:rsidRPr="003035C2">
        <w:t>: beweging van mensen die vinden dat met het verstand alles kan worden verklaard en dat de maatschappij op de rede gebaseerd moet zijn.</w:t>
      </w:r>
    </w:p>
    <w:p w14:paraId="53FE366C" w14:textId="77777777" w:rsidR="00955D7F" w:rsidRPr="003035C2" w:rsidRDefault="00955D7F">
      <w:r w:rsidRPr="003035C2">
        <w:rPr>
          <w:b/>
        </w:rPr>
        <w:t>Westers</w:t>
      </w:r>
      <w:r w:rsidRPr="003035C2">
        <w:t>: West-Europees en Noord-Amerikaans</w:t>
      </w:r>
    </w:p>
    <w:p w14:paraId="5A7AB010" w14:textId="77777777" w:rsidR="00955D7F" w:rsidRPr="003035C2" w:rsidRDefault="00955D7F"/>
    <w:p w14:paraId="2FC1460E" w14:textId="77777777" w:rsidR="00A42C47" w:rsidRPr="00867521" w:rsidRDefault="00A42C47">
      <w:pPr>
        <w:rPr>
          <w:b/>
          <w:sz w:val="28"/>
          <w:szCs w:val="28"/>
          <w:u w:val="single"/>
        </w:rPr>
      </w:pPr>
      <w:r w:rsidRPr="00867521">
        <w:rPr>
          <w:b/>
          <w:sz w:val="28"/>
          <w:szCs w:val="28"/>
          <w:u w:val="single"/>
        </w:rPr>
        <w:t xml:space="preserve">Samenvatting </w:t>
      </w:r>
    </w:p>
    <w:p w14:paraId="24A964AC" w14:textId="77777777" w:rsidR="00955D7F" w:rsidRPr="003035C2" w:rsidRDefault="00955D7F">
      <w:r w:rsidRPr="003035C2">
        <w:t>18</w:t>
      </w:r>
      <w:r w:rsidRPr="003035C2">
        <w:rPr>
          <w:vertAlign w:val="superscript"/>
        </w:rPr>
        <w:t>e</w:t>
      </w:r>
      <w:r w:rsidRPr="003035C2">
        <w:t xml:space="preserve"> eeu</w:t>
      </w:r>
      <w:r w:rsidR="003035C2" w:rsidRPr="003035C2">
        <w:t xml:space="preserve">w staat bekend als pruikentijd. </w:t>
      </w:r>
      <w:r w:rsidR="003035C2" w:rsidRPr="003035C2">
        <w:sym w:font="Wingdings" w:char="F0DF"/>
      </w:r>
      <w:r w:rsidR="003035C2" w:rsidRPr="003035C2">
        <w:t xml:space="preserve"> </w:t>
      </w:r>
      <w:proofErr w:type="gramStart"/>
      <w:r w:rsidR="003035C2" w:rsidRPr="003035C2">
        <w:t>met</w:t>
      </w:r>
      <w:proofErr w:type="gramEnd"/>
      <w:r w:rsidR="003035C2" w:rsidRPr="003035C2">
        <w:t xml:space="preserve"> pruiken lieten mannen zien dat zij belangrijk waren. </w:t>
      </w:r>
      <w:r w:rsidR="003035C2" w:rsidRPr="003035C2">
        <w:sym w:font="Wingdings" w:char="F0DF"/>
      </w:r>
      <w:r w:rsidR="003035C2" w:rsidRPr="003035C2">
        <w:t xml:space="preserve"> </w:t>
      </w:r>
      <w:proofErr w:type="gramStart"/>
      <w:r w:rsidR="003035C2" w:rsidRPr="003035C2">
        <w:t>vrouwen</w:t>
      </w:r>
      <w:proofErr w:type="gramEnd"/>
      <w:r w:rsidR="003035C2" w:rsidRPr="003035C2">
        <w:t xml:space="preserve"> hadden bijzondere kapsels dat soms bijna bouwwerken leken.</w:t>
      </w:r>
    </w:p>
    <w:p w14:paraId="1187EF4E" w14:textId="77777777" w:rsidR="003035C2" w:rsidRPr="003035C2" w:rsidRDefault="003035C2"/>
    <w:p w14:paraId="26F44E7E" w14:textId="77777777" w:rsidR="003035C2" w:rsidRPr="003035C2" w:rsidRDefault="003035C2">
      <w:r w:rsidRPr="003E44C4">
        <w:rPr>
          <w:b/>
        </w:rPr>
        <w:t>Standenmaatschappij</w:t>
      </w:r>
      <w:r w:rsidRPr="003035C2">
        <w:t>:</w:t>
      </w:r>
    </w:p>
    <w:p w14:paraId="0573F25F" w14:textId="77777777" w:rsidR="003035C2" w:rsidRPr="003035C2" w:rsidRDefault="003035C2" w:rsidP="003035C2">
      <w:pPr>
        <w:rPr>
          <w:rFonts w:cs="Arial"/>
        </w:rPr>
      </w:pPr>
      <w:r w:rsidRPr="003035C2">
        <w:rPr>
          <w:rFonts w:cs="Arial"/>
        </w:rPr>
        <w:t>Er waren drie standen. 1</w:t>
      </w:r>
      <w:r w:rsidRPr="003035C2">
        <w:rPr>
          <w:rFonts w:cs="Arial"/>
          <w:vertAlign w:val="superscript"/>
        </w:rPr>
        <w:t>e</w:t>
      </w:r>
      <w:r w:rsidRPr="003035C2">
        <w:rPr>
          <w:rFonts w:cs="Arial"/>
        </w:rPr>
        <w:t xml:space="preserve"> stand </w:t>
      </w:r>
      <w:r w:rsidRPr="003035C2">
        <w:rPr>
          <w:rFonts w:cs="Arial"/>
        </w:rPr>
        <w:sym w:font="Wingdings" w:char="F0E0"/>
      </w:r>
      <w:r w:rsidRPr="003035C2">
        <w:rPr>
          <w:rFonts w:cs="Arial"/>
        </w:rPr>
        <w:t xml:space="preserve"> geestelijkheid , 2</w:t>
      </w:r>
      <w:r w:rsidRPr="003035C2">
        <w:rPr>
          <w:rFonts w:cs="Arial"/>
          <w:vertAlign w:val="superscript"/>
        </w:rPr>
        <w:t>e</w:t>
      </w:r>
      <w:r w:rsidRPr="003035C2">
        <w:rPr>
          <w:rFonts w:cs="Arial"/>
        </w:rPr>
        <w:t xml:space="preserve"> stand </w:t>
      </w:r>
      <w:r w:rsidRPr="003035C2">
        <w:rPr>
          <w:rFonts w:cs="Arial"/>
        </w:rPr>
        <w:sym w:font="Wingdings" w:char="F0E0"/>
      </w:r>
      <w:r w:rsidRPr="003035C2">
        <w:rPr>
          <w:rFonts w:cs="Arial"/>
        </w:rPr>
        <w:t xml:space="preserve"> adel , 3</w:t>
      </w:r>
      <w:r w:rsidRPr="003035C2">
        <w:rPr>
          <w:rFonts w:cs="Arial"/>
          <w:vertAlign w:val="superscript"/>
        </w:rPr>
        <w:t>e</w:t>
      </w:r>
      <w:r w:rsidRPr="003035C2">
        <w:rPr>
          <w:rFonts w:cs="Arial"/>
        </w:rPr>
        <w:t xml:space="preserve"> stand </w:t>
      </w:r>
      <w:r w:rsidRPr="003035C2">
        <w:rPr>
          <w:rFonts w:cs="Arial"/>
        </w:rPr>
        <w:sym w:font="Wingdings" w:char="F0E0"/>
      </w:r>
      <w:r w:rsidRPr="003035C2">
        <w:rPr>
          <w:rFonts w:cs="Arial"/>
        </w:rPr>
        <w:t xml:space="preserve"> burgers en boeren</w:t>
      </w:r>
    </w:p>
    <w:p w14:paraId="4C25DBA3" w14:textId="77777777" w:rsidR="003035C2" w:rsidRPr="003035C2" w:rsidRDefault="003035C2" w:rsidP="003035C2">
      <w:pPr>
        <w:rPr>
          <w:rFonts w:cs="Arial"/>
        </w:rPr>
      </w:pPr>
    </w:p>
    <w:p w14:paraId="6367CDBC" w14:textId="77777777" w:rsidR="003035C2" w:rsidRPr="003035C2" w:rsidRDefault="003035C2" w:rsidP="003035C2">
      <w:pPr>
        <w:rPr>
          <w:rFonts w:cs="Arial"/>
        </w:rPr>
      </w:pPr>
      <w:r w:rsidRPr="003035C2">
        <w:rPr>
          <w:rFonts w:cs="Arial"/>
        </w:rPr>
        <w:t>De 1</w:t>
      </w:r>
      <w:r w:rsidRPr="003035C2">
        <w:rPr>
          <w:rFonts w:cs="Arial"/>
          <w:vertAlign w:val="superscript"/>
        </w:rPr>
        <w:t>e</w:t>
      </w:r>
      <w:r w:rsidRPr="003035C2">
        <w:rPr>
          <w:rFonts w:cs="Arial"/>
        </w:rPr>
        <w:t xml:space="preserve"> en 2</w:t>
      </w:r>
      <w:r w:rsidRPr="003035C2">
        <w:rPr>
          <w:rFonts w:cs="Arial"/>
          <w:vertAlign w:val="superscript"/>
        </w:rPr>
        <w:t>e</w:t>
      </w:r>
      <w:r w:rsidRPr="003035C2">
        <w:rPr>
          <w:rFonts w:cs="Arial"/>
        </w:rPr>
        <w:t xml:space="preserve"> stand hadden privileges, voorrechten. Zij hoefden geen belasting te betalen.</w:t>
      </w:r>
    </w:p>
    <w:p w14:paraId="204C971D" w14:textId="77777777" w:rsidR="003035C2" w:rsidRDefault="003035C2" w:rsidP="003035C2">
      <w:pPr>
        <w:rPr>
          <w:rFonts w:cs="Arial"/>
        </w:rPr>
      </w:pPr>
      <w:r w:rsidRPr="003035C2">
        <w:rPr>
          <w:rFonts w:cs="Arial"/>
        </w:rPr>
        <w:t>De 3</w:t>
      </w:r>
      <w:r w:rsidRPr="003035C2">
        <w:rPr>
          <w:rFonts w:cs="Arial"/>
          <w:vertAlign w:val="superscript"/>
        </w:rPr>
        <w:t>e</w:t>
      </w:r>
      <w:r w:rsidRPr="003035C2">
        <w:rPr>
          <w:rFonts w:cs="Arial"/>
        </w:rPr>
        <w:t xml:space="preserve"> stand moest wel belasting betalen. </w:t>
      </w:r>
      <w:r w:rsidR="003E44C4">
        <w:rPr>
          <w:rFonts w:cs="Arial"/>
        </w:rPr>
        <w:t>D</w:t>
      </w:r>
    </w:p>
    <w:p w14:paraId="354E0A01" w14:textId="77777777" w:rsidR="003E44C4" w:rsidRDefault="003E44C4" w:rsidP="003035C2">
      <w:pPr>
        <w:rPr>
          <w:rFonts w:cs="Arial"/>
        </w:rPr>
      </w:pPr>
      <w:r>
        <w:rPr>
          <w:rFonts w:cs="Arial"/>
        </w:rPr>
        <w:t>De 3</w:t>
      </w:r>
      <w:r w:rsidRPr="003E44C4">
        <w:rPr>
          <w:rFonts w:cs="Arial"/>
          <w:vertAlign w:val="superscript"/>
        </w:rPr>
        <w:t>e</w:t>
      </w:r>
      <w:r>
        <w:rPr>
          <w:rFonts w:cs="Arial"/>
        </w:rPr>
        <w:t xml:space="preserve"> stand </w:t>
      </w:r>
      <w:r w:rsidRPr="003E44C4">
        <w:rPr>
          <w:rFonts w:cs="Arial"/>
        </w:rPr>
        <w:sym w:font="Wingdings" w:char="F0E0"/>
      </w:r>
      <w:r>
        <w:rPr>
          <w:rFonts w:cs="Arial"/>
        </w:rPr>
        <w:t xml:space="preserve"> had geen inspraak</w:t>
      </w:r>
    </w:p>
    <w:p w14:paraId="0DE2935F" w14:textId="77777777" w:rsidR="003E44C4" w:rsidRPr="003035C2" w:rsidRDefault="003E44C4" w:rsidP="003035C2">
      <w:pPr>
        <w:rPr>
          <w:rFonts w:cs="Arial"/>
        </w:rPr>
      </w:pPr>
    </w:p>
    <w:p w14:paraId="483C502B" w14:textId="77777777" w:rsidR="003035C2" w:rsidRDefault="003035C2">
      <w:r>
        <w:t>Wat werd er met het belastinggeld gedaan?</w:t>
      </w:r>
    </w:p>
    <w:p w14:paraId="4CDC655A" w14:textId="77777777" w:rsidR="003035C2" w:rsidRDefault="003035C2">
      <w:r>
        <w:t>- Ging grotendeels naar de koning</w:t>
      </w:r>
    </w:p>
    <w:p w14:paraId="3E28FE78" w14:textId="77777777" w:rsidR="003035C2" w:rsidRDefault="003035C2">
      <w:r>
        <w:t>- Frankrijk was bijna bankroet</w:t>
      </w:r>
    </w:p>
    <w:p w14:paraId="2DB680BE" w14:textId="56D596C7" w:rsidR="003E44C4" w:rsidRDefault="003035C2">
      <w:r>
        <w:t>- Dure oorlogen moesten hiervan betaald worden</w:t>
      </w:r>
    </w:p>
    <w:p w14:paraId="4D75C8E6" w14:textId="77777777" w:rsidR="003035C2" w:rsidRDefault="003035C2"/>
    <w:p w14:paraId="3AA8EB28" w14:textId="77777777" w:rsidR="003035C2" w:rsidRDefault="003035C2">
      <w:proofErr w:type="spellStart"/>
      <w:r w:rsidRPr="003E44C4">
        <w:rPr>
          <w:b/>
        </w:rPr>
        <w:t>Immanuel</w:t>
      </w:r>
      <w:proofErr w:type="spellEnd"/>
      <w:r w:rsidRPr="003E44C4">
        <w:rPr>
          <w:b/>
        </w:rPr>
        <w:t xml:space="preserve"> Kant</w:t>
      </w:r>
      <w:r>
        <w:t xml:space="preserve"> </w:t>
      </w:r>
      <w:r>
        <w:sym w:font="Wingdings" w:char="F0E0"/>
      </w:r>
      <w:r>
        <w:t xml:space="preserve"> iedereen moest zelf denken en niet zomaar geloven wat de kerk of een andere baas zei. </w:t>
      </w:r>
    </w:p>
    <w:p w14:paraId="7D5241EF" w14:textId="77777777" w:rsidR="003035C2" w:rsidRDefault="003035C2">
      <w:r>
        <w:t>Verlichting: er werden in de 17</w:t>
      </w:r>
      <w:r w:rsidRPr="003035C2">
        <w:rPr>
          <w:vertAlign w:val="superscript"/>
        </w:rPr>
        <w:t>e</w:t>
      </w:r>
      <w:r>
        <w:t xml:space="preserve"> eeuw veel wetenschappelijke uitvindingen gedaan. </w:t>
      </w:r>
      <w:r w:rsidR="00CE5D2C">
        <w:t xml:space="preserve">Het idee ontstond dat mensen met hun verstand (ratio) alles konden begrijpen en verklaren. </w:t>
      </w:r>
    </w:p>
    <w:p w14:paraId="57B856F3" w14:textId="77777777" w:rsidR="00CE5D2C" w:rsidRDefault="00CE5D2C">
      <w:r>
        <w:sym w:font="Wingdings" w:char="F0E0"/>
      </w:r>
      <w:r>
        <w:t xml:space="preserve"> De verlichting leidde onder andere tot andere opvattingen over de godsdienst. (Rampen etc. waren geen straf van God, maar waren gewoon te verklaren).</w:t>
      </w:r>
    </w:p>
    <w:p w14:paraId="55EC7C1F" w14:textId="77777777" w:rsidR="00CE5D2C" w:rsidRDefault="00CE5D2C">
      <w:r>
        <w:sym w:font="Wingdings" w:char="F0E0"/>
      </w:r>
      <w:r>
        <w:t xml:space="preserve"> Verlichte denkers waren tolerant op godsdienstig gebied. (Vrijheid van godsdienst en meningsuiting)</w:t>
      </w:r>
    </w:p>
    <w:p w14:paraId="397C77DF" w14:textId="77777777" w:rsidR="000D13AE" w:rsidRDefault="000D13AE"/>
    <w:p w14:paraId="29945544" w14:textId="77777777" w:rsidR="000D13AE" w:rsidRDefault="000D13AE" w:rsidP="000D13AE">
      <w:r>
        <w:lastRenderedPageBreak/>
        <w:t xml:space="preserve">Verspreiding van verlichte ideeën kon gevaarlijk zijn voor het absolutisme, standenmaatschappij en de kerk. </w:t>
      </w:r>
    </w:p>
    <w:p w14:paraId="3A97CC13" w14:textId="77777777" w:rsidR="000D13AE" w:rsidRPr="003035C2" w:rsidRDefault="000D13AE" w:rsidP="000D13AE">
      <w:r>
        <w:t xml:space="preserve">Franse koning wilde dan ook niet dat deze ideeën verspreid werden. </w:t>
      </w:r>
    </w:p>
    <w:p w14:paraId="770F85FE" w14:textId="77777777" w:rsidR="000D13AE" w:rsidRDefault="000D13AE"/>
    <w:p w14:paraId="6C6294EA" w14:textId="77777777" w:rsidR="00CE5D2C" w:rsidRDefault="00CE5D2C"/>
    <w:p w14:paraId="1CF7C52E" w14:textId="77777777" w:rsidR="00CE5D2C" w:rsidRDefault="00CE5D2C">
      <w:r w:rsidRPr="003E44C4">
        <w:rPr>
          <w:b/>
        </w:rPr>
        <w:t>Voltaire</w:t>
      </w:r>
      <w:r>
        <w:t xml:space="preserve">: zag God als een klokkenmaker, hij had de wereld geschapen, maar de wereld ‘liep’ nu vanzelf. </w:t>
      </w:r>
    </w:p>
    <w:p w14:paraId="6854260A" w14:textId="77777777" w:rsidR="00CE5D2C" w:rsidRDefault="00CE5D2C"/>
    <w:p w14:paraId="7F442D8A" w14:textId="77777777" w:rsidR="00CE5D2C" w:rsidRDefault="00CE5D2C">
      <w:r>
        <w:sym w:font="Wingdings" w:char="F0E0"/>
      </w:r>
      <w:r>
        <w:t xml:space="preserve"> Verlichting leidde ook tot kritiek op de standenmaatschappij. Iedereen moest gelijk zijn en gelijke rechten hebben </w:t>
      </w:r>
      <w:r>
        <w:sym w:font="Wingdings" w:char="F0DF"/>
      </w:r>
      <w:r>
        <w:t xml:space="preserve"> mensenrechten. </w:t>
      </w:r>
    </w:p>
    <w:p w14:paraId="7593F427" w14:textId="77777777" w:rsidR="00CE5D2C" w:rsidRDefault="00CE5D2C" w:rsidP="00CE5D2C">
      <w:pPr>
        <w:pStyle w:val="Lijstalinea"/>
        <w:numPr>
          <w:ilvl w:val="0"/>
          <w:numId w:val="1"/>
        </w:numPr>
      </w:pPr>
      <w:r>
        <w:t>Afschaffen slavernij (abolitionisme)</w:t>
      </w:r>
    </w:p>
    <w:p w14:paraId="480A6119" w14:textId="77777777" w:rsidR="00CE5D2C" w:rsidRDefault="00CE5D2C" w:rsidP="00CE5D2C">
      <w:pPr>
        <w:pStyle w:val="Lijstalinea"/>
        <w:numPr>
          <w:ilvl w:val="0"/>
          <w:numId w:val="1"/>
        </w:numPr>
      </w:pPr>
      <w:r>
        <w:t>Rechtsstaat: iedereen, ook de koning, moet zich aan de regels houden</w:t>
      </w:r>
    </w:p>
    <w:p w14:paraId="513BC955" w14:textId="77777777" w:rsidR="00CE5D2C" w:rsidRDefault="00CE5D2C" w:rsidP="00CE5D2C"/>
    <w:p w14:paraId="7DA7A621" w14:textId="77777777" w:rsidR="00CE5D2C" w:rsidRPr="003E44C4" w:rsidRDefault="00CE5D2C" w:rsidP="00CE5D2C">
      <w:pPr>
        <w:rPr>
          <w:b/>
        </w:rPr>
      </w:pPr>
      <w:r w:rsidRPr="003E44C4">
        <w:rPr>
          <w:b/>
        </w:rPr>
        <w:t>Trias Politica</w:t>
      </w:r>
    </w:p>
    <w:p w14:paraId="239D418B" w14:textId="77777777" w:rsidR="00CE5D2C" w:rsidRDefault="00CE5D2C" w:rsidP="00CE5D2C">
      <w:pPr>
        <w:pStyle w:val="Lijstalinea"/>
        <w:numPr>
          <w:ilvl w:val="0"/>
          <w:numId w:val="1"/>
        </w:numPr>
      </w:pPr>
      <w:r>
        <w:t>Driemachtenleer: wetgevende, uitvoerende en rechterlijke macht</w:t>
      </w:r>
    </w:p>
    <w:p w14:paraId="62E82738" w14:textId="77777777" w:rsidR="00CE5D2C" w:rsidRDefault="00CE5D2C" w:rsidP="00CE5D2C">
      <w:pPr>
        <w:pStyle w:val="Lijstalinea"/>
        <w:numPr>
          <w:ilvl w:val="0"/>
          <w:numId w:val="1"/>
        </w:numPr>
      </w:pPr>
      <w:proofErr w:type="spellStart"/>
      <w:r>
        <w:t>Montesquieu</w:t>
      </w:r>
      <w:proofErr w:type="spellEnd"/>
    </w:p>
    <w:p w14:paraId="7F35723F" w14:textId="77777777" w:rsidR="00CE5D2C" w:rsidRDefault="00CE5D2C" w:rsidP="00CE5D2C">
      <w:pPr>
        <w:pStyle w:val="Lijstalinea"/>
        <w:numPr>
          <w:ilvl w:val="0"/>
          <w:numId w:val="1"/>
        </w:numPr>
      </w:pPr>
      <w:r>
        <w:t xml:space="preserve">Scheiding van de machten. </w:t>
      </w:r>
    </w:p>
    <w:p w14:paraId="406CD219" w14:textId="77777777" w:rsidR="00CE5D2C" w:rsidRDefault="00CE5D2C" w:rsidP="00CE5D2C"/>
    <w:p w14:paraId="29C4E29F" w14:textId="77777777" w:rsidR="00CE5D2C" w:rsidRDefault="00CE5D2C" w:rsidP="00CE5D2C">
      <w:r w:rsidRPr="003E44C4">
        <w:rPr>
          <w:b/>
        </w:rPr>
        <w:t>Rousseau</w:t>
      </w:r>
      <w:r>
        <w:t>: koning was overbodig</w:t>
      </w:r>
      <w:r w:rsidR="00A25973">
        <w:t xml:space="preserve"> </w:t>
      </w:r>
      <w:r w:rsidR="00A25973">
        <w:sym w:font="Wingdings" w:char="F0E0"/>
      </w:r>
      <w:r w:rsidR="00A25973">
        <w:t xml:space="preserve"> volksvertegenwoordiging was nodig. </w:t>
      </w:r>
    </w:p>
    <w:p w14:paraId="0136C9ED" w14:textId="77777777" w:rsidR="00A25973" w:rsidRDefault="00A25973" w:rsidP="00CE5D2C"/>
    <w:p w14:paraId="2DED4C9C" w14:textId="77777777" w:rsidR="00A25973" w:rsidRPr="003E44C4" w:rsidRDefault="00A25973" w:rsidP="00CE5D2C">
      <w:pPr>
        <w:rPr>
          <w:b/>
        </w:rPr>
      </w:pPr>
      <w:r w:rsidRPr="003E44C4">
        <w:rPr>
          <w:b/>
        </w:rPr>
        <w:t>1751 Encyclopedie</w:t>
      </w:r>
    </w:p>
    <w:p w14:paraId="03A0C967" w14:textId="77777777" w:rsidR="00A25973" w:rsidRDefault="00A25973" w:rsidP="00A25973">
      <w:pPr>
        <w:pStyle w:val="Lijstalinea"/>
        <w:numPr>
          <w:ilvl w:val="0"/>
          <w:numId w:val="1"/>
        </w:numPr>
      </w:pPr>
      <w:r>
        <w:t>Om kennis te verspreiden en delen onder het publiek</w:t>
      </w:r>
    </w:p>
    <w:p w14:paraId="5B06396B" w14:textId="3591E7F5" w:rsidR="000D13AE" w:rsidRPr="003035C2" w:rsidRDefault="00A25973" w:rsidP="00A25973">
      <w:pPr>
        <w:pStyle w:val="Lijstalinea"/>
        <w:numPr>
          <w:ilvl w:val="0"/>
          <w:numId w:val="1"/>
        </w:numPr>
      </w:pPr>
      <w:r>
        <w:t>28 delen</w:t>
      </w:r>
      <w:r w:rsidR="000D13AE">
        <w:t xml:space="preserve"> </w:t>
      </w:r>
      <w:bookmarkStart w:id="0" w:name="_GoBack"/>
      <w:bookmarkEnd w:id="0"/>
    </w:p>
    <w:sectPr w:rsidR="000D13AE" w:rsidRPr="003035C2" w:rsidSect="006D7521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83F5E6" w14:textId="77777777" w:rsidR="006D1135" w:rsidRDefault="006D1135" w:rsidP="007951FD">
      <w:r>
        <w:separator/>
      </w:r>
    </w:p>
  </w:endnote>
  <w:endnote w:type="continuationSeparator" w:id="0">
    <w:p w14:paraId="01DA695C" w14:textId="77777777" w:rsidR="006D1135" w:rsidRDefault="006D1135" w:rsidP="00795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303317" w14:textId="07287777" w:rsidR="007951FD" w:rsidRDefault="007951FD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D1C99E" w14:textId="77777777" w:rsidR="006D1135" w:rsidRDefault="006D1135" w:rsidP="007951FD">
      <w:r>
        <w:separator/>
      </w:r>
    </w:p>
  </w:footnote>
  <w:footnote w:type="continuationSeparator" w:id="0">
    <w:p w14:paraId="548EDA2A" w14:textId="77777777" w:rsidR="006D1135" w:rsidRDefault="006D1135" w:rsidP="007951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71505E"/>
    <w:multiLevelType w:val="hybridMultilevel"/>
    <w:tmpl w:val="00D683C4"/>
    <w:lvl w:ilvl="0" w:tplc="FD1E180C">
      <w:start w:val="71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C47"/>
    <w:rsid w:val="000D13AE"/>
    <w:rsid w:val="0016127B"/>
    <w:rsid w:val="003035C2"/>
    <w:rsid w:val="003E44C4"/>
    <w:rsid w:val="00440F11"/>
    <w:rsid w:val="006D1135"/>
    <w:rsid w:val="006D7521"/>
    <w:rsid w:val="007951FD"/>
    <w:rsid w:val="00816CE8"/>
    <w:rsid w:val="00867521"/>
    <w:rsid w:val="00955D7F"/>
    <w:rsid w:val="00A25973"/>
    <w:rsid w:val="00A42C47"/>
    <w:rsid w:val="00CE5D2C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9E6E3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CE5D2C"/>
    <w:pPr>
      <w:ind w:left="720"/>
      <w:contextualSpacing/>
    </w:pPr>
  </w:style>
  <w:style w:type="paragraph" w:styleId="Koptekst">
    <w:name w:val="header"/>
    <w:basedOn w:val="Standaard"/>
    <w:link w:val="KoptekstTeken"/>
    <w:uiPriority w:val="99"/>
    <w:unhideWhenUsed/>
    <w:rsid w:val="007951FD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7951FD"/>
  </w:style>
  <w:style w:type="paragraph" w:styleId="Voettekst">
    <w:name w:val="footer"/>
    <w:basedOn w:val="Standaard"/>
    <w:link w:val="VoettekstTeken"/>
    <w:uiPriority w:val="99"/>
    <w:unhideWhenUsed/>
    <w:rsid w:val="007951FD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7951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445</Words>
  <Characters>2452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4</cp:revision>
  <dcterms:created xsi:type="dcterms:W3CDTF">2016-03-17T14:27:00Z</dcterms:created>
  <dcterms:modified xsi:type="dcterms:W3CDTF">2016-03-17T14:28:00Z</dcterms:modified>
</cp:coreProperties>
</file>