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05B540" w14:textId="3F3EB787" w:rsidR="00EB6812" w:rsidRPr="00944563" w:rsidRDefault="00EB6812" w:rsidP="00EB6812">
      <w:pPr>
        <w:rPr>
          <w:rFonts w:asciiTheme="minorHAnsi" w:hAnsiTheme="minorHAnsi"/>
          <w:b/>
          <w:sz w:val="28"/>
          <w:szCs w:val="28"/>
        </w:rPr>
      </w:pPr>
      <w:r w:rsidRPr="00944563">
        <w:rPr>
          <w:rFonts w:asciiTheme="minorHAnsi" w:hAnsiTheme="minorHAnsi"/>
          <w:b/>
          <w:sz w:val="28"/>
          <w:szCs w:val="28"/>
        </w:rPr>
        <w:t>Geschiedeniswerkplaats – 2hv – 4.3</w:t>
      </w:r>
      <w:r w:rsidR="00944563">
        <w:rPr>
          <w:rFonts w:asciiTheme="minorHAnsi" w:hAnsiTheme="minorHAnsi"/>
          <w:b/>
          <w:sz w:val="28"/>
          <w:szCs w:val="28"/>
        </w:rPr>
        <w:t xml:space="preserve">: </w:t>
      </w:r>
      <w:r w:rsidRPr="00944563">
        <w:rPr>
          <w:rFonts w:asciiTheme="minorHAnsi" w:hAnsiTheme="minorHAnsi"/>
          <w:b/>
          <w:sz w:val="28"/>
          <w:szCs w:val="28"/>
        </w:rPr>
        <w:t>Revolutie in Frankrijk</w:t>
      </w:r>
    </w:p>
    <w:p w14:paraId="73072460" w14:textId="77777777" w:rsidR="00EB6812" w:rsidRPr="005D5B1C" w:rsidRDefault="00EB6812" w:rsidP="00EB6812">
      <w:pPr>
        <w:rPr>
          <w:rFonts w:asciiTheme="minorHAnsi" w:hAnsiTheme="minorHAnsi"/>
          <w:b/>
        </w:rPr>
      </w:pPr>
      <w:r w:rsidRPr="005D5B1C">
        <w:rPr>
          <w:rFonts w:asciiTheme="minorHAnsi" w:hAnsiTheme="minorHAnsi"/>
          <w:b/>
        </w:rPr>
        <w:t>Begrippen:</w:t>
      </w:r>
    </w:p>
    <w:p w14:paraId="740B65B1" w14:textId="77777777" w:rsidR="00EB6812" w:rsidRPr="00EB6812" w:rsidRDefault="00EB6812" w:rsidP="00EB6812">
      <w:pPr>
        <w:spacing w:after="0"/>
        <w:rPr>
          <w:rFonts w:asciiTheme="minorHAnsi" w:hAnsiTheme="minorHAnsi"/>
        </w:rPr>
      </w:pPr>
      <w:r>
        <w:rPr>
          <w:rFonts w:asciiTheme="minorHAnsi" w:hAnsiTheme="minorHAnsi"/>
          <w:b/>
        </w:rPr>
        <w:t xml:space="preserve">Algemeen kiesrecht: </w:t>
      </w:r>
      <w:r>
        <w:rPr>
          <w:rFonts w:asciiTheme="minorHAnsi" w:hAnsiTheme="minorHAnsi"/>
        </w:rPr>
        <w:t>kiesstelsel waarbij alle mannen mogen stemmen</w:t>
      </w:r>
    </w:p>
    <w:p w14:paraId="74492A03" w14:textId="77777777" w:rsidR="00EB6812" w:rsidRPr="005D5B1C" w:rsidRDefault="00EB6812" w:rsidP="00EB6812">
      <w:pPr>
        <w:spacing w:after="0"/>
        <w:rPr>
          <w:rFonts w:asciiTheme="minorHAnsi" w:hAnsiTheme="minorHAnsi"/>
        </w:rPr>
      </w:pPr>
      <w:r w:rsidRPr="00EB6812">
        <w:rPr>
          <w:rFonts w:asciiTheme="minorHAnsi" w:hAnsiTheme="minorHAnsi"/>
          <w:b/>
        </w:rPr>
        <w:t>Constitutionele monarchie</w:t>
      </w:r>
      <w:r w:rsidRPr="005D5B1C">
        <w:rPr>
          <w:rFonts w:asciiTheme="minorHAnsi" w:hAnsiTheme="minorHAnsi"/>
        </w:rPr>
        <w:t>: Koninkrijk waarin de koning zich moet houden aan de grondwet.</w:t>
      </w:r>
    </w:p>
    <w:p w14:paraId="35DDB8E4" w14:textId="77777777" w:rsidR="00EB6812" w:rsidRPr="005D5B1C" w:rsidRDefault="00EB6812" w:rsidP="00EB6812">
      <w:pPr>
        <w:spacing w:after="0"/>
        <w:rPr>
          <w:rFonts w:asciiTheme="minorHAnsi" w:hAnsiTheme="minorHAnsi"/>
        </w:rPr>
      </w:pPr>
      <w:r w:rsidRPr="00EB6812">
        <w:rPr>
          <w:rFonts w:asciiTheme="minorHAnsi" w:hAnsiTheme="minorHAnsi"/>
          <w:b/>
        </w:rPr>
        <w:t>Democratische revolutie</w:t>
      </w:r>
      <w:r w:rsidRPr="005D5B1C">
        <w:rPr>
          <w:rFonts w:asciiTheme="minorHAnsi" w:hAnsiTheme="minorHAnsi"/>
        </w:rPr>
        <w:t>: Grote politieke verandering, waarbij een democratische grondwet wordt ingevoerd.</w:t>
      </w:r>
    </w:p>
    <w:p w14:paraId="160AC9CA" w14:textId="77777777" w:rsidR="00EB6812" w:rsidRDefault="00EB6812" w:rsidP="00EB6812">
      <w:pPr>
        <w:spacing w:after="0"/>
        <w:rPr>
          <w:rFonts w:asciiTheme="minorHAnsi" w:hAnsiTheme="minorHAnsi"/>
        </w:rPr>
      </w:pPr>
      <w:r w:rsidRPr="00EB6812">
        <w:rPr>
          <w:rFonts w:asciiTheme="minorHAnsi" w:hAnsiTheme="minorHAnsi"/>
          <w:b/>
        </w:rPr>
        <w:t>Franse Revolutie:</w:t>
      </w:r>
      <w:r w:rsidRPr="005D5B1C">
        <w:rPr>
          <w:rFonts w:asciiTheme="minorHAnsi" w:hAnsiTheme="minorHAnsi"/>
        </w:rPr>
        <w:t xml:space="preserve"> Democratische revolutie in Frankrijk vanaf 1789</w:t>
      </w:r>
    </w:p>
    <w:p w14:paraId="36EBFE62" w14:textId="77777777" w:rsidR="00EB6812" w:rsidRPr="005D5B1C" w:rsidRDefault="00EB6812" w:rsidP="00EB6812">
      <w:pPr>
        <w:spacing w:after="0"/>
        <w:rPr>
          <w:rFonts w:asciiTheme="minorHAnsi" w:hAnsiTheme="minorHAnsi"/>
        </w:rPr>
      </w:pPr>
      <w:r w:rsidRPr="00EB6812">
        <w:rPr>
          <w:rFonts w:asciiTheme="minorHAnsi" w:hAnsiTheme="minorHAnsi"/>
          <w:b/>
        </w:rPr>
        <w:t>Gematigd</w:t>
      </w:r>
      <w:r>
        <w:rPr>
          <w:rFonts w:asciiTheme="minorHAnsi" w:hAnsiTheme="minorHAnsi"/>
        </w:rPr>
        <w:t>: voor beperkte veranderingen</w:t>
      </w:r>
    </w:p>
    <w:p w14:paraId="168AD1B1" w14:textId="77777777" w:rsidR="00EB6812" w:rsidRPr="005D5B1C" w:rsidRDefault="00EB6812" w:rsidP="00EB6812">
      <w:pPr>
        <w:spacing w:after="0"/>
        <w:rPr>
          <w:rFonts w:asciiTheme="minorHAnsi" w:hAnsiTheme="minorHAnsi"/>
        </w:rPr>
      </w:pPr>
      <w:r w:rsidRPr="00EB6812">
        <w:rPr>
          <w:rFonts w:asciiTheme="minorHAnsi" w:hAnsiTheme="minorHAnsi"/>
          <w:b/>
        </w:rPr>
        <w:t>Guillotine</w:t>
      </w:r>
      <w:r w:rsidRPr="005D5B1C">
        <w:rPr>
          <w:rFonts w:asciiTheme="minorHAnsi" w:hAnsiTheme="minorHAnsi"/>
        </w:rPr>
        <w:t>: Valbijl waarmee mensen onthoofd werden</w:t>
      </w:r>
    </w:p>
    <w:p w14:paraId="669B2FD7" w14:textId="77777777" w:rsidR="00EB6812" w:rsidRDefault="00EB6812" w:rsidP="00EB6812">
      <w:pPr>
        <w:spacing w:after="0"/>
        <w:rPr>
          <w:rFonts w:asciiTheme="minorHAnsi" w:hAnsiTheme="minorHAnsi"/>
        </w:rPr>
      </w:pPr>
      <w:r w:rsidRPr="00EB6812">
        <w:rPr>
          <w:rFonts w:asciiTheme="minorHAnsi" w:hAnsiTheme="minorHAnsi"/>
          <w:b/>
        </w:rPr>
        <w:t>Kiesrecht</w:t>
      </w:r>
      <w:r w:rsidRPr="005D5B1C">
        <w:rPr>
          <w:rFonts w:asciiTheme="minorHAnsi" w:hAnsiTheme="minorHAnsi"/>
        </w:rPr>
        <w:t>: Het recht om bij verkiezingen te stemmen of om gekozen te worden</w:t>
      </w:r>
    </w:p>
    <w:p w14:paraId="6A874250" w14:textId="77777777" w:rsidR="00EB6812" w:rsidRDefault="00EB6812" w:rsidP="00EB6812">
      <w:pPr>
        <w:spacing w:after="0"/>
        <w:rPr>
          <w:rFonts w:asciiTheme="minorHAnsi" w:hAnsiTheme="minorHAnsi"/>
        </w:rPr>
      </w:pPr>
      <w:r w:rsidRPr="00EB6812">
        <w:rPr>
          <w:rFonts w:asciiTheme="minorHAnsi" w:hAnsiTheme="minorHAnsi"/>
          <w:b/>
        </w:rPr>
        <w:t>Radicaal</w:t>
      </w:r>
      <w:r>
        <w:rPr>
          <w:rFonts w:asciiTheme="minorHAnsi" w:hAnsiTheme="minorHAnsi"/>
        </w:rPr>
        <w:t xml:space="preserve">: voor grondige veranderingen </w:t>
      </w:r>
    </w:p>
    <w:p w14:paraId="0A926FBE" w14:textId="2ED57FA7" w:rsidR="00944563" w:rsidRDefault="00944563" w:rsidP="00EB6812">
      <w:pPr>
        <w:spacing w:after="0"/>
        <w:rPr>
          <w:rFonts w:asciiTheme="minorHAnsi" w:hAnsiTheme="minorHAnsi"/>
        </w:rPr>
      </w:pPr>
      <w:r w:rsidRPr="00944563">
        <w:rPr>
          <w:rFonts w:asciiTheme="minorHAnsi" w:hAnsiTheme="minorHAnsi"/>
          <w:b/>
        </w:rPr>
        <w:t>Schrikbewind</w:t>
      </w:r>
      <w:r>
        <w:rPr>
          <w:rFonts w:asciiTheme="minorHAnsi" w:hAnsiTheme="minorHAnsi"/>
        </w:rPr>
        <w:t>: regering die de bevolking onderdrukt door het zaaien van angst</w:t>
      </w:r>
    </w:p>
    <w:p w14:paraId="002F94F1" w14:textId="3C718451" w:rsidR="00944563" w:rsidRDefault="00944563" w:rsidP="00EB6812">
      <w:pPr>
        <w:spacing w:after="0"/>
        <w:rPr>
          <w:rFonts w:asciiTheme="minorHAnsi" w:hAnsiTheme="minorHAnsi"/>
        </w:rPr>
      </w:pPr>
      <w:r w:rsidRPr="00944563">
        <w:rPr>
          <w:rFonts w:asciiTheme="minorHAnsi" w:hAnsiTheme="minorHAnsi"/>
          <w:b/>
        </w:rPr>
        <w:t>Staatsgreep</w:t>
      </w:r>
      <w:r>
        <w:rPr>
          <w:rFonts w:asciiTheme="minorHAnsi" w:hAnsiTheme="minorHAnsi"/>
        </w:rPr>
        <w:t>: plotselinge en gewelddadige overname van de staatsmacht</w:t>
      </w:r>
    </w:p>
    <w:p w14:paraId="69EDFC0E" w14:textId="35DDEF48" w:rsidR="00944563" w:rsidRPr="005D5B1C" w:rsidRDefault="00944563" w:rsidP="00EB6812">
      <w:pPr>
        <w:spacing w:after="0"/>
        <w:rPr>
          <w:rFonts w:asciiTheme="minorHAnsi" w:hAnsiTheme="minorHAnsi"/>
        </w:rPr>
      </w:pPr>
      <w:r w:rsidRPr="00944563">
        <w:rPr>
          <w:rFonts w:asciiTheme="minorHAnsi" w:hAnsiTheme="minorHAnsi"/>
          <w:b/>
        </w:rPr>
        <w:t>Terreur</w:t>
      </w:r>
      <w:r>
        <w:rPr>
          <w:rFonts w:asciiTheme="minorHAnsi" w:hAnsiTheme="minorHAnsi"/>
        </w:rPr>
        <w:t>: geweld dat is bedoeld om mensen bang te maken</w:t>
      </w:r>
    </w:p>
    <w:p w14:paraId="6207F6E3" w14:textId="77777777" w:rsidR="00EB6812" w:rsidRPr="005D5B1C" w:rsidRDefault="00EB6812" w:rsidP="00EB6812">
      <w:pPr>
        <w:spacing w:after="0"/>
        <w:rPr>
          <w:rFonts w:asciiTheme="minorHAnsi" w:hAnsiTheme="minorHAnsi"/>
        </w:rPr>
      </w:pPr>
      <w:r w:rsidRPr="00EB6812">
        <w:rPr>
          <w:rFonts w:asciiTheme="minorHAnsi" w:hAnsiTheme="minorHAnsi"/>
          <w:b/>
        </w:rPr>
        <w:t>Tijd van pruiken en revoluties</w:t>
      </w:r>
      <w:r w:rsidRPr="005D5B1C">
        <w:rPr>
          <w:rFonts w:asciiTheme="minorHAnsi" w:hAnsiTheme="minorHAnsi"/>
        </w:rPr>
        <w:t>: zevende tijdvak 1700 -1800</w:t>
      </w:r>
    </w:p>
    <w:p w14:paraId="66975E05" w14:textId="77777777" w:rsidR="00EB6812" w:rsidRPr="005D5B1C" w:rsidRDefault="00EB6812" w:rsidP="00EB6812">
      <w:pPr>
        <w:rPr>
          <w:rFonts w:asciiTheme="minorHAnsi" w:hAnsiTheme="minorHAnsi"/>
        </w:rPr>
      </w:pPr>
      <w:r w:rsidRPr="00EB6812">
        <w:rPr>
          <w:rFonts w:asciiTheme="minorHAnsi" w:hAnsiTheme="minorHAnsi"/>
          <w:b/>
        </w:rPr>
        <w:t>Tribunaal</w:t>
      </w:r>
      <w:r>
        <w:rPr>
          <w:rFonts w:asciiTheme="minorHAnsi" w:hAnsiTheme="minorHAnsi"/>
        </w:rPr>
        <w:t>: rechtbank voor bijzondere omstandigheden</w:t>
      </w:r>
    </w:p>
    <w:p w14:paraId="57FED3CF" w14:textId="77777777" w:rsidR="00EB6812" w:rsidRPr="005D5B1C" w:rsidRDefault="00EB6812" w:rsidP="00EB6812">
      <w:pPr>
        <w:rPr>
          <w:rFonts w:asciiTheme="minorHAnsi" w:hAnsiTheme="minorHAnsi"/>
          <w:b/>
        </w:rPr>
      </w:pPr>
      <w:r w:rsidRPr="005D5B1C">
        <w:rPr>
          <w:rFonts w:asciiTheme="minorHAnsi" w:hAnsiTheme="minorHAnsi"/>
          <w:b/>
        </w:rPr>
        <w:t>Jaartallen:</w:t>
      </w:r>
    </w:p>
    <w:p w14:paraId="4D8C93D5" w14:textId="25101DFC" w:rsidR="00A96037" w:rsidRDefault="00EB6812" w:rsidP="00EB6812">
      <w:pPr>
        <w:spacing w:after="0"/>
        <w:rPr>
          <w:rFonts w:asciiTheme="minorHAnsi" w:hAnsiTheme="minorHAnsi"/>
        </w:rPr>
      </w:pPr>
      <w:r w:rsidRPr="005D5B1C">
        <w:rPr>
          <w:rFonts w:asciiTheme="minorHAnsi" w:hAnsiTheme="minorHAnsi"/>
        </w:rPr>
        <w:t>14 juli 1789: Begin van de Franse Revolutie, bestorming van de Bastille</w:t>
      </w:r>
    </w:p>
    <w:p w14:paraId="765B0A96" w14:textId="3D7188F6" w:rsidR="00A96037" w:rsidRPr="005D5B1C" w:rsidRDefault="00A96037" w:rsidP="00EB6812">
      <w:pPr>
        <w:spacing w:after="0"/>
        <w:rPr>
          <w:rFonts w:asciiTheme="minorHAnsi" w:hAnsiTheme="minorHAnsi"/>
        </w:rPr>
      </w:pPr>
      <w:r>
        <w:rPr>
          <w:rFonts w:asciiTheme="minorHAnsi" w:hAnsiTheme="minorHAnsi"/>
        </w:rPr>
        <w:t xml:space="preserve">1791: Frankrijk kreeg een grondwet en werd een constitutionele monarchie </w:t>
      </w:r>
    </w:p>
    <w:p w14:paraId="26AD545F" w14:textId="77777777" w:rsidR="00EB6812" w:rsidRPr="005D5B1C" w:rsidRDefault="00EB6812" w:rsidP="00EB6812">
      <w:pPr>
        <w:spacing w:after="0"/>
        <w:rPr>
          <w:rFonts w:asciiTheme="minorHAnsi" w:hAnsiTheme="minorHAnsi"/>
        </w:rPr>
      </w:pPr>
      <w:r w:rsidRPr="005D5B1C">
        <w:rPr>
          <w:rFonts w:asciiTheme="minorHAnsi" w:hAnsiTheme="minorHAnsi"/>
        </w:rPr>
        <w:t>1792: Verkiezingen met algemeen kiesrecht</w:t>
      </w:r>
    </w:p>
    <w:p w14:paraId="628A806C" w14:textId="77777777" w:rsidR="00EB6812" w:rsidRPr="005D5B1C" w:rsidRDefault="00EB6812" w:rsidP="00EB6812">
      <w:pPr>
        <w:spacing w:after="0"/>
        <w:rPr>
          <w:rFonts w:asciiTheme="minorHAnsi" w:hAnsiTheme="minorHAnsi"/>
        </w:rPr>
      </w:pPr>
      <w:r w:rsidRPr="005D5B1C">
        <w:rPr>
          <w:rFonts w:asciiTheme="minorHAnsi" w:hAnsiTheme="minorHAnsi"/>
        </w:rPr>
        <w:t>21 januari 1793: Onthoofding koning Lodewijk XVI</w:t>
      </w:r>
    </w:p>
    <w:p w14:paraId="766DAD1C" w14:textId="77777777" w:rsidR="00EB6812" w:rsidRPr="005D5B1C" w:rsidRDefault="00EB6812" w:rsidP="00EB6812">
      <w:pPr>
        <w:spacing w:after="0"/>
        <w:rPr>
          <w:rFonts w:asciiTheme="minorHAnsi" w:hAnsiTheme="minorHAnsi"/>
        </w:rPr>
      </w:pPr>
      <w:r w:rsidRPr="005D5B1C">
        <w:rPr>
          <w:rFonts w:asciiTheme="minorHAnsi" w:hAnsiTheme="minorHAnsi"/>
        </w:rPr>
        <w:t>1799: Napoleon kroonde zichzelf tot keizer</w:t>
      </w:r>
    </w:p>
    <w:p w14:paraId="06822948" w14:textId="7B467A06" w:rsidR="00EB6812" w:rsidRPr="005D5B1C" w:rsidRDefault="00EB6812" w:rsidP="00944563">
      <w:pPr>
        <w:spacing w:after="0"/>
        <w:rPr>
          <w:rFonts w:asciiTheme="minorHAnsi" w:hAnsiTheme="minorHAnsi"/>
        </w:rPr>
      </w:pPr>
      <w:r w:rsidRPr="005D5B1C">
        <w:rPr>
          <w:rFonts w:asciiTheme="minorHAnsi" w:hAnsiTheme="minorHAnsi"/>
        </w:rPr>
        <w:t>1815: Slag bij Waterloo, Napoleon wordt verslagen</w:t>
      </w:r>
    </w:p>
    <w:p w14:paraId="4A76525F" w14:textId="77777777" w:rsidR="00EB6812" w:rsidRPr="005D5B1C" w:rsidRDefault="00EB6812" w:rsidP="00EB6812">
      <w:pPr>
        <w:rPr>
          <w:rFonts w:asciiTheme="minorHAnsi" w:hAnsiTheme="minorHAnsi"/>
          <w:b/>
        </w:rPr>
      </w:pPr>
      <w:r w:rsidRPr="005D5B1C">
        <w:rPr>
          <w:rFonts w:asciiTheme="minorHAnsi" w:hAnsiTheme="minorHAnsi"/>
          <w:b/>
        </w:rPr>
        <w:t>Samenvatting</w:t>
      </w:r>
    </w:p>
    <w:p w14:paraId="3842EE97" w14:textId="77777777" w:rsidR="00EB6812" w:rsidRPr="005D5B1C" w:rsidRDefault="00EB6812" w:rsidP="00EB6812">
      <w:pPr>
        <w:rPr>
          <w:rFonts w:asciiTheme="minorHAnsi" w:hAnsiTheme="minorHAnsi"/>
        </w:rPr>
      </w:pPr>
      <w:r w:rsidRPr="005D5B1C">
        <w:rPr>
          <w:rFonts w:asciiTheme="minorHAnsi" w:hAnsiTheme="minorHAnsi"/>
        </w:rPr>
        <w:t>In 1789 leefden de boeren in Frankrijk in armoede, ze hadden honger en bijna geen geld om rond te komen. En dat terwijl zij wel veel belasting moesten betalen.</w:t>
      </w:r>
    </w:p>
    <w:p w14:paraId="7AC7D5CB" w14:textId="77777777" w:rsidR="00EB6812" w:rsidRPr="005D5B1C" w:rsidRDefault="00EB6812" w:rsidP="00EB6812">
      <w:pPr>
        <w:rPr>
          <w:rFonts w:asciiTheme="minorHAnsi" w:hAnsiTheme="minorHAnsi"/>
        </w:rPr>
      </w:pPr>
      <w:r w:rsidRPr="005D5B1C">
        <w:rPr>
          <w:rFonts w:asciiTheme="minorHAnsi" w:hAnsiTheme="minorHAnsi"/>
        </w:rPr>
        <w:t> De adel die in het paleis bij Versailles woonden, leefden juist het tegenovergestelde. Er was voedsel in overvloed, veel rijkdom en zij hoefden geen belasting te betalen. Zij hadden privileges, voorrechten.</w:t>
      </w:r>
    </w:p>
    <w:p w14:paraId="5F61BCC3" w14:textId="77777777" w:rsidR="00EB6812" w:rsidRPr="005D5B1C" w:rsidRDefault="00EB6812" w:rsidP="00EB6812">
      <w:pPr>
        <w:rPr>
          <w:rFonts w:asciiTheme="minorHAnsi" w:hAnsiTheme="minorHAnsi"/>
        </w:rPr>
      </w:pPr>
      <w:r w:rsidRPr="005D5B1C">
        <w:rPr>
          <w:rFonts w:asciiTheme="minorHAnsi" w:hAnsiTheme="minorHAnsi"/>
        </w:rPr>
        <w:t xml:space="preserve">Op dat moment in 1789 is Lodewijk XVI de koning van Frankrijk. Hij is een absoluut vorst, dat wil zeggen dat hij alle macht had. De </w:t>
      </w:r>
      <w:proofErr w:type="spellStart"/>
      <w:r w:rsidRPr="005D5B1C">
        <w:rPr>
          <w:rFonts w:asciiTheme="minorHAnsi" w:hAnsiTheme="minorHAnsi"/>
        </w:rPr>
        <w:t>konings</w:t>
      </w:r>
      <w:proofErr w:type="spellEnd"/>
      <w:r w:rsidRPr="005D5B1C">
        <w:rPr>
          <w:rFonts w:asciiTheme="minorHAnsi" w:hAnsiTheme="minorHAnsi"/>
        </w:rPr>
        <w:t xml:space="preserve"> wil was wet.</w:t>
      </w:r>
    </w:p>
    <w:p w14:paraId="439373F5" w14:textId="7EDE1E94" w:rsidR="00EB6812" w:rsidRPr="005D5B1C" w:rsidRDefault="00EB6812" w:rsidP="00EB6812">
      <w:pPr>
        <w:spacing w:before="100" w:beforeAutospacing="1" w:after="100" w:afterAutospacing="1"/>
        <w:rPr>
          <w:rFonts w:asciiTheme="minorHAnsi" w:eastAsia="Times New Roman" w:hAnsiTheme="minorHAnsi" w:cs="Times New Roman"/>
          <w:szCs w:val="24"/>
          <w:lang w:eastAsia="nl-NL"/>
        </w:rPr>
      </w:pPr>
      <w:r w:rsidRPr="00BA2EBB">
        <w:rPr>
          <w:rFonts w:asciiTheme="minorHAnsi" w:eastAsia="Times New Roman" w:hAnsiTheme="minorHAnsi" w:cs="Times New Roman"/>
          <w:szCs w:val="24"/>
          <w:lang w:eastAsia="nl-NL"/>
        </w:rPr>
        <w:t xml:space="preserve">Frankrijk was op dit moment een </w:t>
      </w:r>
      <w:r w:rsidRPr="00944563">
        <w:rPr>
          <w:rFonts w:asciiTheme="minorHAnsi" w:eastAsia="Times New Roman" w:hAnsiTheme="minorHAnsi" w:cs="Times New Roman"/>
          <w:b/>
          <w:szCs w:val="24"/>
          <w:lang w:eastAsia="nl-NL"/>
        </w:rPr>
        <w:t>standenmaatschappij</w:t>
      </w:r>
      <w:r w:rsidRPr="00BA2EBB">
        <w:rPr>
          <w:rFonts w:asciiTheme="minorHAnsi" w:eastAsia="Times New Roman" w:hAnsiTheme="minorHAnsi" w:cs="Times New Roman"/>
          <w:szCs w:val="24"/>
          <w:lang w:eastAsia="nl-NL"/>
        </w:rPr>
        <w:t xml:space="preserve">. </w:t>
      </w:r>
      <w:r w:rsidR="00944563" w:rsidRPr="00944563">
        <w:rPr>
          <w:rFonts w:asciiTheme="minorHAnsi" w:eastAsia="Times New Roman" w:hAnsiTheme="minorHAnsi" w:cs="Times New Roman"/>
          <w:szCs w:val="24"/>
          <w:lang w:eastAsia="nl-NL"/>
        </w:rPr>
        <w:sym w:font="Wingdings" w:char="F0E0"/>
      </w:r>
      <w:r w:rsidR="00944563">
        <w:rPr>
          <w:rFonts w:asciiTheme="minorHAnsi" w:eastAsia="Times New Roman" w:hAnsiTheme="minorHAnsi" w:cs="Times New Roman"/>
          <w:szCs w:val="24"/>
          <w:lang w:eastAsia="nl-NL"/>
        </w:rPr>
        <w:t xml:space="preserve"> </w:t>
      </w:r>
      <w:proofErr w:type="gramStart"/>
      <w:r w:rsidR="00944563">
        <w:rPr>
          <w:rFonts w:asciiTheme="minorHAnsi" w:eastAsia="Times New Roman" w:hAnsiTheme="minorHAnsi" w:cs="Times New Roman"/>
          <w:szCs w:val="24"/>
          <w:lang w:eastAsia="nl-NL"/>
        </w:rPr>
        <w:t>de</w:t>
      </w:r>
      <w:proofErr w:type="gramEnd"/>
      <w:r w:rsidR="00944563">
        <w:rPr>
          <w:rFonts w:asciiTheme="minorHAnsi" w:eastAsia="Times New Roman" w:hAnsiTheme="minorHAnsi" w:cs="Times New Roman"/>
          <w:szCs w:val="24"/>
          <w:lang w:eastAsia="nl-NL"/>
        </w:rPr>
        <w:t xml:space="preserve"> mensen waren </w:t>
      </w:r>
      <w:r w:rsidRPr="00BA2EBB">
        <w:rPr>
          <w:rFonts w:asciiTheme="minorHAnsi" w:eastAsia="Times New Roman" w:hAnsiTheme="minorHAnsi" w:cs="Times New Roman"/>
          <w:szCs w:val="24"/>
          <w:lang w:eastAsia="nl-NL"/>
        </w:rPr>
        <w:t xml:space="preserve">verdeeld in drie standen.  De koning stond bovenaan. Tot de eerste stand behoorde de geestelijkheid en tot de tweede stand de adel. De overige mensen, de boeren en burgers, behoorden tot de derde stand. </w:t>
      </w:r>
    </w:p>
    <w:p w14:paraId="0AD46628" w14:textId="77777777" w:rsidR="00EB6812" w:rsidRPr="005D5B1C" w:rsidRDefault="00EB6812" w:rsidP="00EB6812">
      <w:pPr>
        <w:spacing w:before="100" w:beforeAutospacing="1" w:after="100" w:afterAutospacing="1"/>
        <w:rPr>
          <w:rFonts w:asciiTheme="minorHAnsi" w:eastAsia="Times New Roman" w:hAnsiTheme="minorHAnsi" w:cs="Times New Roman"/>
          <w:szCs w:val="24"/>
          <w:lang w:eastAsia="nl-NL"/>
        </w:rPr>
      </w:pPr>
      <w:r w:rsidRPr="005D5B1C">
        <w:rPr>
          <w:rFonts w:asciiTheme="minorHAnsi" w:eastAsia="Times New Roman" w:hAnsiTheme="minorHAnsi" w:cs="Times New Roman"/>
          <w:szCs w:val="24"/>
          <w:lang w:eastAsia="nl-NL"/>
        </w:rPr>
        <w:t>De 3</w:t>
      </w:r>
      <w:r w:rsidRPr="005D5B1C">
        <w:rPr>
          <w:rFonts w:asciiTheme="minorHAnsi" w:eastAsia="Times New Roman" w:hAnsiTheme="minorHAnsi" w:cs="Times New Roman"/>
          <w:szCs w:val="24"/>
          <w:vertAlign w:val="superscript"/>
          <w:lang w:eastAsia="nl-NL"/>
        </w:rPr>
        <w:t>e</w:t>
      </w:r>
      <w:r w:rsidRPr="005D5B1C">
        <w:rPr>
          <w:rFonts w:asciiTheme="minorHAnsi" w:eastAsia="Times New Roman" w:hAnsiTheme="minorHAnsi" w:cs="Times New Roman"/>
          <w:szCs w:val="24"/>
          <w:lang w:eastAsia="nl-NL"/>
        </w:rPr>
        <w:t xml:space="preserve"> stand kwam in opstand </w:t>
      </w:r>
      <w:r w:rsidRPr="005D5B1C">
        <w:rPr>
          <w:rFonts w:asciiTheme="minorHAnsi" w:eastAsia="Times New Roman" w:hAnsiTheme="minorHAnsi" w:cs="Times New Roman"/>
          <w:szCs w:val="24"/>
          <w:lang w:eastAsia="nl-NL"/>
        </w:rPr>
        <w:sym w:font="Wingdings" w:char="F0E0"/>
      </w:r>
      <w:r w:rsidRPr="005D5B1C">
        <w:rPr>
          <w:rFonts w:asciiTheme="minorHAnsi" w:eastAsia="Times New Roman" w:hAnsiTheme="minorHAnsi" w:cs="Times New Roman"/>
          <w:szCs w:val="24"/>
          <w:lang w:eastAsia="nl-NL"/>
        </w:rPr>
        <w:t xml:space="preserve"> Zij wilden vrijheid en gelijkheid. Er moest een grondwet komen.</w:t>
      </w:r>
    </w:p>
    <w:p w14:paraId="6FB1AF9B" w14:textId="77777777" w:rsidR="00A96037" w:rsidRDefault="00EB6812" w:rsidP="00EB6812">
      <w:pPr>
        <w:spacing w:before="100" w:beforeAutospacing="1" w:after="100" w:afterAutospacing="1"/>
        <w:rPr>
          <w:rFonts w:asciiTheme="minorHAnsi" w:eastAsia="Times New Roman" w:hAnsiTheme="minorHAnsi" w:cs="Times New Roman"/>
          <w:szCs w:val="24"/>
          <w:lang w:eastAsia="nl-NL"/>
        </w:rPr>
      </w:pPr>
      <w:r w:rsidRPr="005D5B1C">
        <w:rPr>
          <w:rFonts w:asciiTheme="minorHAnsi" w:eastAsia="Times New Roman" w:hAnsiTheme="minorHAnsi" w:cs="Times New Roman"/>
          <w:szCs w:val="24"/>
          <w:lang w:eastAsia="nl-NL"/>
        </w:rPr>
        <w:t xml:space="preserve">Lodewijk XVI bleef na 1789 nog wel koning, maar de burgers maakten weten. De koning moest zich ook aan de grondwet houden </w:t>
      </w:r>
    </w:p>
    <w:p w14:paraId="115FD271" w14:textId="49C60A79" w:rsidR="00EB6812" w:rsidRDefault="00A96037" w:rsidP="00EB6812">
      <w:pPr>
        <w:spacing w:before="100" w:beforeAutospacing="1" w:after="100" w:afterAutospacing="1"/>
        <w:rPr>
          <w:rFonts w:asciiTheme="minorHAnsi" w:eastAsia="Times New Roman" w:hAnsiTheme="minorHAnsi" w:cs="Times New Roman"/>
          <w:szCs w:val="24"/>
          <w:lang w:eastAsia="nl-NL"/>
        </w:rPr>
      </w:pPr>
      <w:r>
        <w:rPr>
          <w:rFonts w:asciiTheme="minorHAnsi" w:eastAsia="Times New Roman" w:hAnsiTheme="minorHAnsi" w:cs="Times New Roman"/>
          <w:szCs w:val="24"/>
          <w:lang w:eastAsia="nl-NL"/>
        </w:rPr>
        <w:lastRenderedPageBreak/>
        <w:t xml:space="preserve">1791 </w:t>
      </w:r>
      <w:r w:rsidR="00EB6812" w:rsidRPr="005D5B1C">
        <w:rPr>
          <w:rFonts w:asciiTheme="minorHAnsi" w:eastAsia="Times New Roman" w:hAnsiTheme="minorHAnsi" w:cs="Times New Roman"/>
          <w:szCs w:val="24"/>
          <w:lang w:eastAsia="nl-NL"/>
        </w:rPr>
        <w:sym w:font="Wingdings" w:char="F0E0"/>
      </w:r>
      <w:r w:rsidR="00EB6812" w:rsidRPr="005D5B1C">
        <w:rPr>
          <w:rFonts w:asciiTheme="minorHAnsi" w:eastAsia="Times New Roman" w:hAnsiTheme="minorHAnsi" w:cs="Times New Roman"/>
          <w:szCs w:val="24"/>
          <w:lang w:eastAsia="nl-NL"/>
        </w:rPr>
        <w:t xml:space="preserve"> Frankrijk werd een </w:t>
      </w:r>
      <w:r w:rsidR="00EB6812" w:rsidRPr="00944563">
        <w:rPr>
          <w:rFonts w:asciiTheme="minorHAnsi" w:eastAsia="Times New Roman" w:hAnsiTheme="minorHAnsi" w:cs="Times New Roman"/>
          <w:b/>
          <w:szCs w:val="24"/>
          <w:lang w:eastAsia="nl-NL"/>
        </w:rPr>
        <w:t>constitutionele monarchie</w:t>
      </w:r>
      <w:r w:rsidR="00EB6812" w:rsidRPr="005D5B1C">
        <w:rPr>
          <w:rFonts w:asciiTheme="minorHAnsi" w:eastAsia="Times New Roman" w:hAnsiTheme="minorHAnsi" w:cs="Times New Roman"/>
          <w:szCs w:val="24"/>
          <w:lang w:eastAsia="nl-NL"/>
        </w:rPr>
        <w:t>. Een land met een grondwet, waar ook de koning zich aan moest houden.</w:t>
      </w:r>
    </w:p>
    <w:p w14:paraId="47A029D9" w14:textId="2CF3925E" w:rsidR="00A96037" w:rsidRPr="005D5B1C" w:rsidRDefault="00A96037" w:rsidP="00EB6812">
      <w:pPr>
        <w:spacing w:before="100" w:beforeAutospacing="1" w:after="100" w:afterAutospacing="1"/>
        <w:rPr>
          <w:rFonts w:asciiTheme="minorHAnsi" w:eastAsia="Times New Roman" w:hAnsiTheme="minorHAnsi" w:cs="Times New Roman"/>
          <w:szCs w:val="24"/>
          <w:lang w:eastAsia="nl-NL"/>
        </w:rPr>
      </w:pPr>
      <w:r>
        <w:rPr>
          <w:rFonts w:asciiTheme="minorHAnsi" w:eastAsia="Times New Roman" w:hAnsiTheme="minorHAnsi" w:cs="Times New Roman"/>
          <w:szCs w:val="24"/>
          <w:lang w:eastAsia="nl-NL"/>
        </w:rPr>
        <w:t xml:space="preserve">Alleen rijke burgers mochten stemmen. De meeste volksvertegenwoordigers waren gematigd: ze wilden vasthouden aan de </w:t>
      </w:r>
      <w:r w:rsidRPr="00944563">
        <w:rPr>
          <w:rFonts w:asciiTheme="minorHAnsi" w:eastAsia="Times New Roman" w:hAnsiTheme="minorHAnsi" w:cs="Times New Roman"/>
          <w:b/>
          <w:szCs w:val="24"/>
          <w:lang w:eastAsia="nl-NL"/>
        </w:rPr>
        <w:t>constitutionele monarchie</w:t>
      </w:r>
      <w:r>
        <w:rPr>
          <w:rFonts w:asciiTheme="minorHAnsi" w:eastAsia="Times New Roman" w:hAnsiTheme="minorHAnsi" w:cs="Times New Roman"/>
          <w:szCs w:val="24"/>
          <w:lang w:eastAsia="nl-NL"/>
        </w:rPr>
        <w:t xml:space="preserve"> (koninkrijk met grondwet)</w:t>
      </w:r>
    </w:p>
    <w:p w14:paraId="2418FE96" w14:textId="77777777" w:rsidR="00EB6812" w:rsidRDefault="00EB6812" w:rsidP="00EB6812">
      <w:pPr>
        <w:spacing w:before="100" w:beforeAutospacing="1" w:after="100" w:afterAutospacing="1"/>
        <w:rPr>
          <w:rFonts w:asciiTheme="minorHAnsi" w:eastAsia="Times New Roman" w:hAnsiTheme="minorHAnsi" w:cs="Times New Roman"/>
          <w:szCs w:val="24"/>
          <w:lang w:eastAsia="nl-NL"/>
        </w:rPr>
      </w:pPr>
      <w:r w:rsidRPr="005D5B1C">
        <w:rPr>
          <w:rFonts w:asciiTheme="minorHAnsi" w:eastAsia="Times New Roman" w:hAnsiTheme="minorHAnsi" w:cs="Times New Roman"/>
          <w:szCs w:val="24"/>
          <w:lang w:eastAsia="nl-NL"/>
        </w:rPr>
        <w:t xml:space="preserve">Lodewijk XVI werd ter dood veroordeeld in 1793. Frankrijk werd een republiek, een land zonder koning. Daarna brak de </w:t>
      </w:r>
      <w:r w:rsidRPr="00944563">
        <w:rPr>
          <w:rFonts w:asciiTheme="minorHAnsi" w:eastAsia="Times New Roman" w:hAnsiTheme="minorHAnsi" w:cs="Times New Roman"/>
          <w:b/>
          <w:szCs w:val="24"/>
          <w:lang w:eastAsia="nl-NL"/>
        </w:rPr>
        <w:t>radicale</w:t>
      </w:r>
      <w:r w:rsidRPr="005D5B1C">
        <w:rPr>
          <w:rFonts w:asciiTheme="minorHAnsi" w:eastAsia="Times New Roman" w:hAnsiTheme="minorHAnsi" w:cs="Times New Roman"/>
          <w:szCs w:val="24"/>
          <w:lang w:eastAsia="nl-NL"/>
        </w:rPr>
        <w:t xml:space="preserve"> fase aan onder leiding van </w:t>
      </w:r>
      <w:proofErr w:type="spellStart"/>
      <w:r w:rsidRPr="005D5B1C">
        <w:rPr>
          <w:rFonts w:asciiTheme="minorHAnsi" w:eastAsia="Times New Roman" w:hAnsiTheme="minorHAnsi" w:cs="Times New Roman"/>
          <w:szCs w:val="24"/>
          <w:lang w:eastAsia="nl-NL"/>
        </w:rPr>
        <w:t>Robespierre</w:t>
      </w:r>
      <w:proofErr w:type="spellEnd"/>
      <w:r w:rsidRPr="005D5B1C">
        <w:rPr>
          <w:rFonts w:asciiTheme="minorHAnsi" w:eastAsia="Times New Roman" w:hAnsiTheme="minorHAnsi" w:cs="Times New Roman"/>
          <w:szCs w:val="24"/>
          <w:lang w:eastAsia="nl-NL"/>
        </w:rPr>
        <w:t>, veel mensen werden in die tijd onthoofd</w:t>
      </w:r>
    </w:p>
    <w:p w14:paraId="1742E1CA" w14:textId="406F993B" w:rsidR="00A96037" w:rsidRDefault="00A96037" w:rsidP="00944563">
      <w:pPr>
        <w:spacing w:before="100" w:beforeAutospacing="1" w:after="0"/>
        <w:rPr>
          <w:rFonts w:asciiTheme="minorHAnsi" w:eastAsia="Times New Roman" w:hAnsiTheme="minorHAnsi" w:cs="Times New Roman"/>
          <w:szCs w:val="24"/>
          <w:lang w:eastAsia="nl-NL"/>
        </w:rPr>
      </w:pPr>
      <w:proofErr w:type="spellStart"/>
      <w:r w:rsidRPr="00944563">
        <w:rPr>
          <w:rFonts w:asciiTheme="minorHAnsi" w:eastAsia="Times New Roman" w:hAnsiTheme="minorHAnsi" w:cs="Times New Roman"/>
          <w:b/>
          <w:szCs w:val="24"/>
          <w:lang w:eastAsia="nl-NL"/>
        </w:rPr>
        <w:t>Robespierre</w:t>
      </w:r>
      <w:proofErr w:type="spellEnd"/>
      <w:r>
        <w:rPr>
          <w:rFonts w:asciiTheme="minorHAnsi" w:eastAsia="Times New Roman" w:hAnsiTheme="minorHAnsi" w:cs="Times New Roman"/>
          <w:szCs w:val="24"/>
          <w:lang w:eastAsia="nl-NL"/>
        </w:rPr>
        <w:t xml:space="preserve"> – Radicaal leider</w:t>
      </w:r>
    </w:p>
    <w:p w14:paraId="29CD34CE" w14:textId="68C91C2A" w:rsidR="00A96037" w:rsidRDefault="00A96037" w:rsidP="00944563">
      <w:pPr>
        <w:pStyle w:val="Lijstalinea"/>
        <w:numPr>
          <w:ilvl w:val="0"/>
          <w:numId w:val="3"/>
        </w:numPr>
        <w:spacing w:before="100" w:beforeAutospacing="1" w:after="0"/>
        <w:rPr>
          <w:rFonts w:asciiTheme="minorHAnsi" w:eastAsia="Times New Roman" w:hAnsiTheme="minorHAnsi" w:cs="Times New Roman"/>
          <w:szCs w:val="24"/>
          <w:lang w:eastAsia="nl-NL"/>
        </w:rPr>
      </w:pPr>
      <w:r>
        <w:rPr>
          <w:rFonts w:asciiTheme="minorHAnsi" w:eastAsia="Times New Roman" w:hAnsiTheme="minorHAnsi" w:cs="Times New Roman"/>
          <w:szCs w:val="24"/>
          <w:lang w:eastAsia="nl-NL"/>
        </w:rPr>
        <w:t xml:space="preserve">Stelde </w:t>
      </w:r>
      <w:r w:rsidRPr="00944563">
        <w:rPr>
          <w:rFonts w:asciiTheme="minorHAnsi" w:eastAsia="Times New Roman" w:hAnsiTheme="minorHAnsi" w:cs="Times New Roman"/>
          <w:b/>
          <w:szCs w:val="24"/>
          <w:lang w:eastAsia="nl-NL"/>
        </w:rPr>
        <w:t>schrikbewind</w:t>
      </w:r>
      <w:r>
        <w:rPr>
          <w:rFonts w:asciiTheme="minorHAnsi" w:eastAsia="Times New Roman" w:hAnsiTheme="minorHAnsi" w:cs="Times New Roman"/>
          <w:szCs w:val="24"/>
          <w:lang w:eastAsia="nl-NL"/>
        </w:rPr>
        <w:t xml:space="preserve"> in </w:t>
      </w:r>
      <w:r w:rsidR="00944563">
        <w:rPr>
          <w:rFonts w:asciiTheme="minorHAnsi" w:eastAsia="Times New Roman" w:hAnsiTheme="minorHAnsi" w:cs="Times New Roman"/>
          <w:szCs w:val="24"/>
          <w:lang w:eastAsia="nl-NL"/>
        </w:rPr>
        <w:t>(=</w:t>
      </w:r>
      <w:r w:rsidR="00944563">
        <w:rPr>
          <w:rFonts w:asciiTheme="minorHAnsi" w:hAnsiTheme="minorHAnsi"/>
        </w:rPr>
        <w:t>regering die de bevolking onderdrukt door het zaaien van angst</w:t>
      </w:r>
      <w:r w:rsidR="00944563">
        <w:rPr>
          <w:rFonts w:asciiTheme="minorHAnsi" w:hAnsiTheme="minorHAnsi"/>
        </w:rPr>
        <w:t>)</w:t>
      </w:r>
    </w:p>
    <w:p w14:paraId="39B91DBB" w14:textId="381F6919" w:rsidR="00A96037" w:rsidRDefault="00A96037" w:rsidP="00944563">
      <w:pPr>
        <w:pStyle w:val="Lijstalinea"/>
        <w:numPr>
          <w:ilvl w:val="0"/>
          <w:numId w:val="3"/>
        </w:numPr>
        <w:spacing w:before="100" w:beforeAutospacing="1" w:after="0"/>
        <w:rPr>
          <w:rFonts w:asciiTheme="minorHAnsi" w:eastAsia="Times New Roman" w:hAnsiTheme="minorHAnsi" w:cs="Times New Roman"/>
          <w:szCs w:val="24"/>
          <w:lang w:eastAsia="nl-NL"/>
        </w:rPr>
      </w:pPr>
      <w:r w:rsidRPr="00944563">
        <w:rPr>
          <w:rFonts w:asciiTheme="minorHAnsi" w:eastAsia="Times New Roman" w:hAnsiTheme="minorHAnsi" w:cs="Times New Roman"/>
          <w:b/>
          <w:szCs w:val="24"/>
          <w:lang w:eastAsia="nl-NL"/>
        </w:rPr>
        <w:t>Tribunaal</w:t>
      </w:r>
      <w:r w:rsidR="00944563">
        <w:rPr>
          <w:rFonts w:asciiTheme="minorHAnsi" w:eastAsia="Times New Roman" w:hAnsiTheme="minorHAnsi" w:cs="Times New Roman"/>
          <w:szCs w:val="24"/>
          <w:lang w:eastAsia="nl-NL"/>
        </w:rPr>
        <w:t xml:space="preserve"> (= speciale rechtbank </w:t>
      </w:r>
      <w:r w:rsidR="00944563" w:rsidRPr="00944563">
        <w:rPr>
          <w:rFonts w:asciiTheme="minorHAnsi" w:eastAsia="Times New Roman" w:hAnsiTheme="minorHAnsi" w:cs="Times New Roman"/>
          <w:szCs w:val="24"/>
          <w:lang w:eastAsia="nl-NL"/>
        </w:rPr>
        <w:sym w:font="Wingdings" w:char="F0E0"/>
      </w:r>
      <w:r w:rsidR="00944563">
        <w:rPr>
          <w:rFonts w:asciiTheme="minorHAnsi" w:eastAsia="Times New Roman" w:hAnsiTheme="minorHAnsi" w:cs="Times New Roman"/>
          <w:szCs w:val="24"/>
          <w:lang w:eastAsia="nl-NL"/>
        </w:rPr>
        <w:t xml:space="preserve"> er waren twee mogelijkheden: vrijspraak of doodstraf)</w:t>
      </w:r>
    </w:p>
    <w:p w14:paraId="2A17C304" w14:textId="4AE04C43" w:rsidR="00A96037" w:rsidRDefault="00A96037" w:rsidP="00944563">
      <w:pPr>
        <w:pStyle w:val="Lijstalinea"/>
        <w:numPr>
          <w:ilvl w:val="0"/>
          <w:numId w:val="3"/>
        </w:numPr>
        <w:spacing w:before="100" w:beforeAutospacing="1" w:after="0"/>
        <w:rPr>
          <w:rFonts w:asciiTheme="minorHAnsi" w:eastAsia="Times New Roman" w:hAnsiTheme="minorHAnsi" w:cs="Times New Roman"/>
          <w:szCs w:val="24"/>
          <w:lang w:eastAsia="nl-NL"/>
        </w:rPr>
      </w:pPr>
      <w:r>
        <w:rPr>
          <w:rFonts w:asciiTheme="minorHAnsi" w:eastAsia="Times New Roman" w:hAnsiTheme="minorHAnsi" w:cs="Times New Roman"/>
          <w:szCs w:val="24"/>
          <w:lang w:eastAsia="nl-NL"/>
        </w:rPr>
        <w:t>Veel mensen kwamen om het leven</w:t>
      </w:r>
      <w:r w:rsidR="00944563">
        <w:rPr>
          <w:rFonts w:asciiTheme="minorHAnsi" w:eastAsia="Times New Roman" w:hAnsiTheme="minorHAnsi" w:cs="Times New Roman"/>
          <w:szCs w:val="24"/>
          <w:lang w:eastAsia="nl-NL"/>
        </w:rPr>
        <w:t xml:space="preserve"> </w:t>
      </w:r>
      <w:r w:rsidR="00944563" w:rsidRPr="00944563">
        <w:rPr>
          <w:rFonts w:asciiTheme="minorHAnsi" w:eastAsia="Times New Roman" w:hAnsiTheme="minorHAnsi" w:cs="Times New Roman"/>
          <w:szCs w:val="24"/>
          <w:lang w:eastAsia="nl-NL"/>
        </w:rPr>
        <w:sym w:font="Wingdings" w:char="F0E0"/>
      </w:r>
      <w:r w:rsidR="00944563">
        <w:rPr>
          <w:rFonts w:asciiTheme="minorHAnsi" w:eastAsia="Times New Roman" w:hAnsiTheme="minorHAnsi" w:cs="Times New Roman"/>
          <w:szCs w:val="24"/>
          <w:lang w:eastAsia="nl-NL"/>
        </w:rPr>
        <w:t xml:space="preserve"> uiteindelijk werd </w:t>
      </w:r>
      <w:proofErr w:type="spellStart"/>
      <w:r w:rsidR="00944563">
        <w:rPr>
          <w:rFonts w:asciiTheme="minorHAnsi" w:eastAsia="Times New Roman" w:hAnsiTheme="minorHAnsi" w:cs="Times New Roman"/>
          <w:szCs w:val="24"/>
          <w:lang w:eastAsia="nl-NL"/>
        </w:rPr>
        <w:t>Robespierre</w:t>
      </w:r>
      <w:proofErr w:type="spellEnd"/>
      <w:r w:rsidR="00944563">
        <w:rPr>
          <w:rFonts w:asciiTheme="minorHAnsi" w:eastAsia="Times New Roman" w:hAnsiTheme="minorHAnsi" w:cs="Times New Roman"/>
          <w:szCs w:val="24"/>
          <w:lang w:eastAsia="nl-NL"/>
        </w:rPr>
        <w:t xml:space="preserve"> ook door het </w:t>
      </w:r>
      <w:r w:rsidR="00944563" w:rsidRPr="00944563">
        <w:rPr>
          <w:rFonts w:asciiTheme="minorHAnsi" w:eastAsia="Times New Roman" w:hAnsiTheme="minorHAnsi" w:cs="Times New Roman"/>
          <w:b/>
          <w:szCs w:val="24"/>
          <w:lang w:eastAsia="nl-NL"/>
        </w:rPr>
        <w:t>tribunaal</w:t>
      </w:r>
      <w:r w:rsidR="00944563">
        <w:rPr>
          <w:rFonts w:asciiTheme="minorHAnsi" w:eastAsia="Times New Roman" w:hAnsiTheme="minorHAnsi" w:cs="Times New Roman"/>
          <w:szCs w:val="24"/>
          <w:lang w:eastAsia="nl-NL"/>
        </w:rPr>
        <w:t xml:space="preserve"> ter dood veroordeeld.</w:t>
      </w:r>
    </w:p>
    <w:p w14:paraId="19DA7D09" w14:textId="691C7AE7" w:rsidR="00944563" w:rsidRDefault="00944563" w:rsidP="00944563">
      <w:pPr>
        <w:spacing w:before="100" w:beforeAutospacing="1" w:after="0"/>
        <w:rPr>
          <w:rFonts w:asciiTheme="minorHAnsi" w:eastAsia="Times New Roman" w:hAnsiTheme="minorHAnsi" w:cs="Times New Roman"/>
          <w:szCs w:val="24"/>
          <w:lang w:eastAsia="nl-NL"/>
        </w:rPr>
      </w:pPr>
      <w:r>
        <w:rPr>
          <w:rFonts w:asciiTheme="minorHAnsi" w:eastAsia="Times New Roman" w:hAnsiTheme="minorHAnsi" w:cs="Times New Roman"/>
          <w:szCs w:val="24"/>
          <w:lang w:eastAsia="nl-NL"/>
        </w:rPr>
        <w:t xml:space="preserve">In 1794 raakten de radicalen de macht kwijt. </w:t>
      </w:r>
      <w:r w:rsidRPr="00944563">
        <w:rPr>
          <w:rFonts w:asciiTheme="minorHAnsi" w:eastAsia="Times New Roman" w:hAnsiTheme="minorHAnsi" w:cs="Times New Roman"/>
          <w:szCs w:val="24"/>
          <w:lang w:eastAsia="nl-NL"/>
        </w:rPr>
        <w:sym w:font="Wingdings" w:char="F0DF"/>
      </w:r>
      <w:r>
        <w:rPr>
          <w:rFonts w:asciiTheme="minorHAnsi" w:eastAsia="Times New Roman" w:hAnsiTheme="minorHAnsi" w:cs="Times New Roman"/>
          <w:szCs w:val="24"/>
          <w:lang w:eastAsia="nl-NL"/>
        </w:rPr>
        <w:t xml:space="preserve"> </w:t>
      </w:r>
      <w:proofErr w:type="gramStart"/>
      <w:r>
        <w:rPr>
          <w:rFonts w:asciiTheme="minorHAnsi" w:eastAsia="Times New Roman" w:hAnsiTheme="minorHAnsi" w:cs="Times New Roman"/>
          <w:szCs w:val="24"/>
          <w:lang w:eastAsia="nl-NL"/>
        </w:rPr>
        <w:t>kwam</w:t>
      </w:r>
      <w:proofErr w:type="gramEnd"/>
      <w:r>
        <w:rPr>
          <w:rFonts w:asciiTheme="minorHAnsi" w:eastAsia="Times New Roman" w:hAnsiTheme="minorHAnsi" w:cs="Times New Roman"/>
          <w:szCs w:val="24"/>
          <w:lang w:eastAsia="nl-NL"/>
        </w:rPr>
        <w:t xml:space="preserve"> een andere grondwet.</w:t>
      </w:r>
    </w:p>
    <w:p w14:paraId="59014A58" w14:textId="77777777" w:rsidR="00944563" w:rsidRDefault="00944563" w:rsidP="00944563">
      <w:pPr>
        <w:spacing w:before="100" w:beforeAutospacing="1" w:after="0"/>
        <w:rPr>
          <w:rFonts w:asciiTheme="minorHAnsi" w:eastAsia="Times New Roman" w:hAnsiTheme="minorHAnsi" w:cs="Times New Roman"/>
          <w:b/>
          <w:szCs w:val="24"/>
          <w:lang w:eastAsia="nl-NL"/>
        </w:rPr>
      </w:pPr>
      <w:r>
        <w:rPr>
          <w:rFonts w:asciiTheme="minorHAnsi" w:eastAsia="Times New Roman" w:hAnsiTheme="minorHAnsi" w:cs="Times New Roman"/>
          <w:szCs w:val="24"/>
          <w:lang w:eastAsia="nl-NL"/>
        </w:rPr>
        <w:t xml:space="preserve">In 1799 trok generaal Napoleon alle macht naar zich toe. </w:t>
      </w:r>
      <w:r w:rsidRPr="00944563">
        <w:rPr>
          <w:rFonts w:asciiTheme="minorHAnsi" w:eastAsia="Times New Roman" w:hAnsiTheme="minorHAnsi" w:cs="Times New Roman"/>
          <w:b/>
          <w:szCs w:val="24"/>
          <w:lang w:eastAsia="nl-NL"/>
        </w:rPr>
        <w:t>Met zijn staatsgreep eindigde de Franse Revolutie</w:t>
      </w:r>
    </w:p>
    <w:p w14:paraId="6DEB898B" w14:textId="218E0702" w:rsidR="00EB6812" w:rsidRPr="00944563" w:rsidRDefault="00EB6812" w:rsidP="00EB6812">
      <w:pPr>
        <w:spacing w:before="100" w:beforeAutospacing="1" w:after="100" w:afterAutospacing="1"/>
        <w:rPr>
          <w:rFonts w:asciiTheme="minorHAnsi" w:eastAsia="Times New Roman" w:hAnsiTheme="minorHAnsi" w:cs="Times New Roman"/>
          <w:b/>
          <w:szCs w:val="24"/>
          <w:lang w:eastAsia="nl-NL"/>
        </w:rPr>
      </w:pPr>
      <w:r w:rsidRPr="005D5B1C">
        <w:rPr>
          <w:rFonts w:asciiTheme="minorHAnsi" w:eastAsia="Times New Roman" w:hAnsiTheme="minorHAnsi" w:cs="Times New Roman"/>
          <w:szCs w:val="24"/>
          <w:lang w:eastAsia="nl-NL"/>
        </w:rPr>
        <w:t>1799 kroonde Napoleon zichzelf tot keizer. Hij werd een alleenheerser, maar hij draaide niet alles van de revolutie terug. Sommige grondrechten bleven. Zoals:</w:t>
      </w:r>
    </w:p>
    <w:p w14:paraId="00089D86" w14:textId="77777777" w:rsidR="00EB6812" w:rsidRPr="005D5B1C" w:rsidRDefault="00EB6812" w:rsidP="00EB6812">
      <w:pPr>
        <w:pStyle w:val="Lijstalinea"/>
        <w:numPr>
          <w:ilvl w:val="0"/>
          <w:numId w:val="2"/>
        </w:numPr>
        <w:spacing w:before="100" w:beforeAutospacing="1" w:after="100" w:afterAutospacing="1"/>
        <w:rPr>
          <w:rFonts w:asciiTheme="minorHAnsi" w:eastAsia="Times New Roman" w:hAnsiTheme="minorHAnsi" w:cs="Times New Roman"/>
          <w:szCs w:val="24"/>
          <w:lang w:eastAsia="nl-NL"/>
        </w:rPr>
      </w:pPr>
      <w:r w:rsidRPr="005D5B1C">
        <w:rPr>
          <w:rFonts w:asciiTheme="minorHAnsi" w:eastAsia="Times New Roman" w:hAnsiTheme="minorHAnsi" w:cs="Times New Roman"/>
          <w:szCs w:val="24"/>
          <w:lang w:eastAsia="nl-NL"/>
        </w:rPr>
        <w:t>Gelijkheid voor de wet</w:t>
      </w:r>
    </w:p>
    <w:p w14:paraId="658FD340" w14:textId="77777777" w:rsidR="00EB6812" w:rsidRPr="005D5B1C" w:rsidRDefault="00EB6812" w:rsidP="00EB6812">
      <w:pPr>
        <w:pStyle w:val="Lijstalinea"/>
        <w:numPr>
          <w:ilvl w:val="0"/>
          <w:numId w:val="2"/>
        </w:numPr>
        <w:spacing w:before="100" w:beforeAutospacing="1" w:after="100" w:afterAutospacing="1"/>
        <w:rPr>
          <w:rFonts w:asciiTheme="minorHAnsi" w:eastAsia="Times New Roman" w:hAnsiTheme="minorHAnsi" w:cs="Times New Roman"/>
          <w:szCs w:val="24"/>
          <w:lang w:eastAsia="nl-NL"/>
        </w:rPr>
      </w:pPr>
      <w:r w:rsidRPr="005D5B1C">
        <w:rPr>
          <w:rFonts w:asciiTheme="minorHAnsi" w:eastAsia="Times New Roman" w:hAnsiTheme="minorHAnsi" w:cs="Times New Roman"/>
          <w:szCs w:val="24"/>
          <w:lang w:eastAsia="nl-NL"/>
        </w:rPr>
        <w:t>Godsdienstvrijheid (dat je zelf mag bepalen wat je geloof is)</w:t>
      </w:r>
    </w:p>
    <w:p w14:paraId="59A83995" w14:textId="77777777" w:rsidR="00EB6812" w:rsidRDefault="00EB6812" w:rsidP="00EB6812">
      <w:pPr>
        <w:spacing w:before="100" w:beforeAutospacing="1" w:after="100" w:afterAutospacing="1"/>
        <w:rPr>
          <w:rFonts w:asciiTheme="minorHAnsi" w:eastAsia="Times New Roman" w:hAnsiTheme="minorHAnsi" w:cs="Times New Roman"/>
          <w:szCs w:val="24"/>
          <w:lang w:eastAsia="nl-NL"/>
        </w:rPr>
      </w:pPr>
      <w:r w:rsidRPr="005D5B1C">
        <w:rPr>
          <w:rFonts w:asciiTheme="minorHAnsi" w:eastAsia="Times New Roman" w:hAnsiTheme="minorHAnsi" w:cs="Times New Roman"/>
          <w:szCs w:val="24"/>
          <w:lang w:eastAsia="nl-NL"/>
        </w:rPr>
        <w:t>Napoleon veroverde veel gebieden, ook Rusland wilde hij veroveren maar daar ging het mis. Napoleon verspreidde zijn ideeën over heel Europa. Meer daarover in de volgende paragraaf.</w:t>
      </w:r>
    </w:p>
    <w:p w14:paraId="008BFECA" w14:textId="77777777" w:rsidR="00EB6812" w:rsidRPr="005D5B1C" w:rsidRDefault="00EB6812" w:rsidP="00EB6812">
      <w:pPr>
        <w:rPr>
          <w:rFonts w:asciiTheme="minorHAnsi" w:hAnsiTheme="minorHAnsi"/>
          <w:b/>
        </w:rPr>
      </w:pPr>
      <w:r w:rsidRPr="005D5B1C">
        <w:rPr>
          <w:rFonts w:asciiTheme="minorHAnsi" w:hAnsiTheme="minorHAnsi"/>
          <w:b/>
        </w:rPr>
        <w:t>Aantekeningen</w:t>
      </w:r>
    </w:p>
    <w:p w14:paraId="15BA4D53" w14:textId="77777777" w:rsidR="00EB6812" w:rsidRPr="00BA2EBB" w:rsidRDefault="00EB6812" w:rsidP="00EB6812">
      <w:pPr>
        <w:spacing w:before="100" w:beforeAutospacing="1" w:after="100" w:afterAutospacing="1"/>
        <w:rPr>
          <w:rFonts w:asciiTheme="minorHAnsi" w:eastAsia="Times New Roman" w:hAnsiTheme="minorHAnsi" w:cs="Times New Roman"/>
          <w:szCs w:val="24"/>
          <w:lang w:eastAsia="nl-NL"/>
        </w:rPr>
      </w:pPr>
      <w:r w:rsidRPr="00BA2EBB">
        <w:rPr>
          <w:rFonts w:asciiTheme="minorHAnsi" w:eastAsia="Times New Roman" w:hAnsiTheme="minorHAnsi" w:cs="Times New Roman"/>
          <w:szCs w:val="24"/>
          <w:lang w:eastAsia="nl-NL"/>
        </w:rPr>
        <w:t>De derde stan</w:t>
      </w:r>
      <w:r w:rsidRPr="005D5B1C">
        <w:rPr>
          <w:rFonts w:asciiTheme="minorHAnsi" w:eastAsia="Times New Roman" w:hAnsiTheme="minorHAnsi" w:cs="Times New Roman"/>
          <w:szCs w:val="24"/>
          <w:lang w:eastAsia="nl-NL"/>
        </w:rPr>
        <w:t>d werd verdeeld in twee groepen in de tijd van de standenmaatschappij (voor 1789)</w:t>
      </w:r>
    </w:p>
    <w:p w14:paraId="273516A3" w14:textId="77777777" w:rsidR="00EB6812" w:rsidRPr="00BA2EBB" w:rsidRDefault="00EB6812" w:rsidP="00EB6812">
      <w:pPr>
        <w:numPr>
          <w:ilvl w:val="0"/>
          <w:numId w:val="1"/>
        </w:numPr>
        <w:spacing w:before="100" w:beforeAutospacing="1" w:after="100" w:afterAutospacing="1"/>
        <w:rPr>
          <w:rFonts w:asciiTheme="minorHAnsi" w:eastAsia="Times New Roman" w:hAnsiTheme="minorHAnsi" w:cs="Times New Roman"/>
          <w:szCs w:val="24"/>
          <w:lang w:eastAsia="nl-NL"/>
        </w:rPr>
      </w:pPr>
      <w:r w:rsidRPr="00BA2EBB">
        <w:rPr>
          <w:rFonts w:asciiTheme="minorHAnsi" w:eastAsia="Times New Roman" w:hAnsiTheme="minorHAnsi" w:cs="Times New Roman"/>
          <w:szCs w:val="24"/>
          <w:lang w:eastAsia="nl-NL"/>
        </w:rPr>
        <w:t>De bourgeoisie: de rijke burgerij</w:t>
      </w:r>
    </w:p>
    <w:p w14:paraId="3AB23402" w14:textId="77777777" w:rsidR="00EB6812" w:rsidRPr="00BA2EBB" w:rsidRDefault="00EB6812" w:rsidP="00EB6812">
      <w:pPr>
        <w:numPr>
          <w:ilvl w:val="0"/>
          <w:numId w:val="1"/>
        </w:numPr>
        <w:spacing w:before="100" w:beforeAutospacing="1" w:after="100" w:afterAutospacing="1"/>
        <w:rPr>
          <w:rFonts w:asciiTheme="minorHAnsi" w:eastAsia="Times New Roman" w:hAnsiTheme="minorHAnsi" w:cs="Times New Roman"/>
          <w:szCs w:val="24"/>
          <w:lang w:eastAsia="nl-NL"/>
        </w:rPr>
      </w:pPr>
      <w:r w:rsidRPr="00BA2EBB">
        <w:rPr>
          <w:rFonts w:asciiTheme="minorHAnsi" w:eastAsia="Times New Roman" w:hAnsiTheme="minorHAnsi" w:cs="Times New Roman"/>
          <w:szCs w:val="24"/>
          <w:lang w:eastAsia="nl-NL"/>
        </w:rPr>
        <w:t>De arme boeren en arbeiders</w:t>
      </w:r>
    </w:p>
    <w:p w14:paraId="54A700C7" w14:textId="71C3D7AD" w:rsidR="00760958" w:rsidRPr="00944563" w:rsidRDefault="00EB6812">
      <w:pPr>
        <w:rPr>
          <w:rFonts w:asciiTheme="minorHAnsi" w:hAnsiTheme="minorHAnsi"/>
        </w:rPr>
      </w:pPr>
      <w:r w:rsidRPr="005D5B1C">
        <w:rPr>
          <w:rFonts w:asciiTheme="minorHAnsi" w:hAnsiTheme="minorHAnsi"/>
        </w:rPr>
        <w:t>De idealen van de Franse Revolutie zijn voor een groot deel waar gemaakt, er was meer vrijheid en gelijkheid voor iedereen. De Franse Revolutie heeft ervoor gezorgd dat er een einde aan de standenmaatschappij en de absolute macht van de koning kwam. Frankrijk kreeg een grondwet en er kwam algemeen kiesrecht, wel alleen nog voor mannen maar het begin was er.</w:t>
      </w:r>
      <w:bookmarkStart w:id="0" w:name="_GoBack"/>
      <w:bookmarkEnd w:id="0"/>
    </w:p>
    <w:sectPr w:rsidR="00760958" w:rsidRPr="0094456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F51B7D" w14:textId="77777777" w:rsidR="00460FD7" w:rsidRDefault="00460FD7">
      <w:pPr>
        <w:spacing w:after="0"/>
      </w:pPr>
      <w:r>
        <w:separator/>
      </w:r>
    </w:p>
  </w:endnote>
  <w:endnote w:type="continuationSeparator" w:id="0">
    <w:p w14:paraId="51C762AF" w14:textId="77777777" w:rsidR="00460FD7" w:rsidRDefault="00460FD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138BF3" w14:textId="77777777" w:rsidR="005D5B1C" w:rsidRDefault="00EB6812">
    <w:pPr>
      <w:pStyle w:val="Voettekst"/>
    </w:pPr>
    <w:r>
      <w:tab/>
    </w:r>
    <w:r>
      <w:tab/>
    </w:r>
    <w:proofErr w:type="gramStart"/>
    <w:r>
      <w:t>www.maaikezijm.com</w:t>
    </w:r>
    <w:proofErr w:type="gramEnd"/>
  </w:p>
  <w:p w14:paraId="1FECAAEB" w14:textId="77777777" w:rsidR="005D5B1C" w:rsidRDefault="00460FD7">
    <w:pPr>
      <w:pStyle w:val="Voetteks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3AEB32" w14:textId="77777777" w:rsidR="00460FD7" w:rsidRDefault="00460FD7">
      <w:pPr>
        <w:spacing w:after="0"/>
      </w:pPr>
      <w:r>
        <w:separator/>
      </w:r>
    </w:p>
  </w:footnote>
  <w:footnote w:type="continuationSeparator" w:id="0">
    <w:p w14:paraId="24876FEF" w14:textId="77777777" w:rsidR="00460FD7" w:rsidRDefault="00460FD7">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365920"/>
    <w:multiLevelType w:val="multilevel"/>
    <w:tmpl w:val="C9869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B53541"/>
    <w:multiLevelType w:val="hybridMultilevel"/>
    <w:tmpl w:val="F1284E1C"/>
    <w:lvl w:ilvl="0" w:tplc="315291B2">
      <w:start w:val="1799"/>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71A216B5"/>
    <w:multiLevelType w:val="hybridMultilevel"/>
    <w:tmpl w:val="81EA560C"/>
    <w:lvl w:ilvl="0" w:tplc="22CC5C5A">
      <w:start w:val="1791"/>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812"/>
    <w:rsid w:val="0016127B"/>
    <w:rsid w:val="001652B8"/>
    <w:rsid w:val="00440F11"/>
    <w:rsid w:val="00460FD7"/>
    <w:rsid w:val="006D7521"/>
    <w:rsid w:val="00944563"/>
    <w:rsid w:val="00A96037"/>
    <w:rsid w:val="00EB6812"/>
    <w:rsid w:val="00EE62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761EC7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EB6812"/>
    <w:pPr>
      <w:spacing w:after="200"/>
    </w:pPr>
    <w:rPr>
      <w:rFonts w:ascii="Arial" w:hAnsi="Arial"/>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B6812"/>
    <w:pPr>
      <w:ind w:left="720"/>
      <w:contextualSpacing/>
    </w:pPr>
  </w:style>
  <w:style w:type="paragraph" w:styleId="Voettekst">
    <w:name w:val="footer"/>
    <w:basedOn w:val="Standaard"/>
    <w:link w:val="VoettekstTeken"/>
    <w:uiPriority w:val="99"/>
    <w:unhideWhenUsed/>
    <w:rsid w:val="00EB6812"/>
    <w:pPr>
      <w:tabs>
        <w:tab w:val="center" w:pos="4536"/>
        <w:tab w:val="right" w:pos="9072"/>
      </w:tabs>
      <w:spacing w:after="0"/>
    </w:pPr>
  </w:style>
  <w:style w:type="character" w:customStyle="1" w:styleId="VoettekstTeken">
    <w:name w:val="Voettekst Teken"/>
    <w:basedOn w:val="Standaardalinea-lettertype"/>
    <w:link w:val="Voettekst"/>
    <w:uiPriority w:val="99"/>
    <w:rsid w:val="00EB6812"/>
    <w:rPr>
      <w:rFonts w:ascii="Arial" w:hAnsi="Arial"/>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3579</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4221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2</cp:revision>
  <dcterms:created xsi:type="dcterms:W3CDTF">2016-03-27T13:00:00Z</dcterms:created>
  <dcterms:modified xsi:type="dcterms:W3CDTF">2016-03-27T13:00:00Z</dcterms:modified>
</cp:coreProperties>
</file>