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6B9E" w:rsidRPr="00B03DB4" w:rsidRDefault="0077402B">
      <w:pPr>
        <w:rPr>
          <w:b/>
          <w:bCs/>
          <w:sz w:val="32"/>
          <w:szCs w:val="32"/>
        </w:rPr>
      </w:pPr>
      <w:r w:rsidRPr="00B03DB4">
        <w:rPr>
          <w:b/>
          <w:bCs/>
          <w:sz w:val="32"/>
          <w:szCs w:val="32"/>
        </w:rPr>
        <w:t>Hoofdstuk 3</w:t>
      </w:r>
    </w:p>
    <w:p w:rsidR="0077402B" w:rsidRPr="00B03DB4" w:rsidRDefault="0077402B">
      <w:pPr>
        <w:rPr>
          <w:b/>
          <w:bCs/>
          <w:sz w:val="32"/>
          <w:szCs w:val="32"/>
        </w:rPr>
      </w:pPr>
      <w:r w:rsidRPr="00B03DB4">
        <w:rPr>
          <w:b/>
          <w:bCs/>
          <w:sz w:val="32"/>
          <w:szCs w:val="32"/>
        </w:rPr>
        <w:t>Nederland in de jaren 1914 - 1939</w:t>
      </w:r>
    </w:p>
    <w:p w:rsidR="0077402B" w:rsidRPr="0077402B" w:rsidRDefault="0077402B">
      <w:pPr>
        <w:rPr>
          <w:b/>
          <w:bCs/>
        </w:rPr>
      </w:pPr>
    </w:p>
    <w:p w:rsidR="0077402B" w:rsidRPr="00B03DB4" w:rsidRDefault="0077402B">
      <w:pPr>
        <w:rPr>
          <w:b/>
          <w:bCs/>
          <w:sz w:val="32"/>
          <w:szCs w:val="32"/>
        </w:rPr>
      </w:pPr>
      <w:bookmarkStart w:id="0" w:name="_GoBack"/>
      <w:r w:rsidRPr="00B03DB4">
        <w:rPr>
          <w:b/>
          <w:bCs/>
          <w:sz w:val="32"/>
          <w:szCs w:val="32"/>
        </w:rPr>
        <w:t>Jaartallen</w:t>
      </w:r>
    </w:p>
    <w:bookmarkEnd w:id="0"/>
    <w:p w:rsidR="0077402B" w:rsidRDefault="0077402B">
      <w:pPr>
        <w:rPr>
          <w:b/>
          <w:bCs/>
        </w:rPr>
      </w:pPr>
    </w:p>
    <w:p w:rsidR="0077402B" w:rsidRDefault="0077402B" w:rsidP="0077402B">
      <w:r>
        <w:t>1914 – 1918 : Eerste Wereldoorlog</w:t>
      </w:r>
    </w:p>
    <w:p w:rsidR="0077402B" w:rsidRDefault="0077402B" w:rsidP="0077402B">
      <w:r>
        <w:t>1917: Pacificatie</w:t>
      </w:r>
    </w:p>
    <w:p w:rsidR="0077402B" w:rsidRDefault="0077402B" w:rsidP="0077402B">
      <w:r>
        <w:t>191</w:t>
      </w:r>
      <w:r w:rsidR="00566B9E">
        <w:t>8</w:t>
      </w:r>
      <w:r>
        <w:t xml:space="preserve">: </w:t>
      </w:r>
      <w:r w:rsidR="00566B9E">
        <w:t>Mislukte r</w:t>
      </w:r>
      <w:r>
        <w:t>evolutiepoging</w:t>
      </w:r>
      <w:r w:rsidR="00566B9E">
        <w:t xml:space="preserve"> van Troelstra</w:t>
      </w:r>
    </w:p>
    <w:p w:rsidR="00566B9E" w:rsidRDefault="00566B9E" w:rsidP="0077402B">
      <w:r>
        <w:t>1919: Vrouwenkiesrecht</w:t>
      </w:r>
    </w:p>
    <w:p w:rsidR="00566B9E" w:rsidRDefault="00566B9E" w:rsidP="0077402B">
      <w:r>
        <w:t xml:space="preserve">1929 – 1939: Crisistijd </w:t>
      </w:r>
    </w:p>
    <w:p w:rsidR="00B03DB4" w:rsidRDefault="00B03DB4" w:rsidP="0077402B">
      <w:r>
        <w:t>1931: Oprichting NSB</w:t>
      </w:r>
    </w:p>
    <w:p w:rsidR="00B03DB4" w:rsidRDefault="00B03DB4" w:rsidP="0077402B">
      <w:r>
        <w:t>1933 – 1939: Colijn minister-president</w:t>
      </w:r>
    </w:p>
    <w:p w:rsidR="00B03DB4" w:rsidRDefault="00B03DB4" w:rsidP="0077402B">
      <w:r>
        <w:t>1940: Duitse inval</w:t>
      </w:r>
    </w:p>
    <w:p w:rsidR="00B03DB4" w:rsidRDefault="00B03DB4" w:rsidP="0077402B">
      <w:r>
        <w:t>1940 – 1945: Duitse bezetting (Duitsland bezet Nederland)</w:t>
      </w:r>
    </w:p>
    <w:p w:rsidR="00B03DB4" w:rsidRDefault="00B03DB4" w:rsidP="0077402B">
      <w:r>
        <w:t>1941: Februaristaking</w:t>
      </w:r>
    </w:p>
    <w:p w:rsidR="00B03DB4" w:rsidRDefault="00B03DB4" w:rsidP="0077402B">
      <w:r>
        <w:t>1944: Spoorwegstaking</w:t>
      </w:r>
    </w:p>
    <w:p w:rsidR="00B03DB4" w:rsidRDefault="00B03DB4" w:rsidP="0077402B">
      <w:r>
        <w:t>1944 – 1945: Hongerwinter</w:t>
      </w:r>
    </w:p>
    <w:p w:rsidR="0077402B" w:rsidRPr="0077402B" w:rsidRDefault="0077402B">
      <w:pPr>
        <w:rPr>
          <w:b/>
          <w:bCs/>
        </w:rPr>
      </w:pPr>
    </w:p>
    <w:p w:rsidR="0077402B" w:rsidRPr="00B03DB4" w:rsidRDefault="0077402B">
      <w:pPr>
        <w:rPr>
          <w:b/>
          <w:bCs/>
          <w:sz w:val="28"/>
          <w:szCs w:val="28"/>
        </w:rPr>
      </w:pPr>
      <w:r w:rsidRPr="00B03DB4">
        <w:rPr>
          <w:b/>
          <w:bCs/>
          <w:sz w:val="28"/>
          <w:szCs w:val="28"/>
        </w:rPr>
        <w:t>Begrippen</w:t>
      </w:r>
    </w:p>
    <w:p w:rsidR="00B03DB4" w:rsidRDefault="00B03DB4">
      <w:pPr>
        <w:rPr>
          <w:b/>
          <w:bCs/>
        </w:rPr>
      </w:pPr>
    </w:p>
    <w:p w:rsidR="00B03DB4" w:rsidRPr="00B03DB4" w:rsidRDefault="00B03DB4">
      <w:r>
        <w:rPr>
          <w:b/>
          <w:bCs/>
        </w:rPr>
        <w:t xml:space="preserve">Dodendraad: </w:t>
      </w:r>
      <w:r>
        <w:t>hek onder hoogspanning aan de Belgisch-Nederlandse grens in de Eerste Wereldoorlog</w:t>
      </w:r>
    </w:p>
    <w:p w:rsidR="00B03DB4" w:rsidRPr="00B03DB4" w:rsidRDefault="00B03DB4">
      <w:r>
        <w:rPr>
          <w:b/>
          <w:bCs/>
        </w:rPr>
        <w:t xml:space="preserve">Mobilisatie: </w:t>
      </w:r>
      <w:r>
        <w:t>het leger gereed maken voor oorlog</w:t>
      </w:r>
    </w:p>
    <w:p w:rsidR="00B03DB4" w:rsidRPr="00B03DB4" w:rsidRDefault="00B03DB4">
      <w:r>
        <w:rPr>
          <w:b/>
          <w:bCs/>
        </w:rPr>
        <w:t xml:space="preserve">Neutraliteit: </w:t>
      </w:r>
      <w:r>
        <w:t>geen partij kiezen in een conflict of oorlog</w:t>
      </w:r>
    </w:p>
    <w:p w:rsidR="00B03DB4" w:rsidRPr="00B03DB4" w:rsidRDefault="00B03DB4">
      <w:r>
        <w:rPr>
          <w:b/>
          <w:bCs/>
        </w:rPr>
        <w:t xml:space="preserve">Algemeen mannenkiesrecht: </w:t>
      </w:r>
      <w:r>
        <w:t>alle mannen mogen stemmen</w:t>
      </w:r>
    </w:p>
    <w:p w:rsidR="00B03DB4" w:rsidRPr="00B03DB4" w:rsidRDefault="00B03DB4">
      <w:r>
        <w:rPr>
          <w:b/>
          <w:bCs/>
        </w:rPr>
        <w:t xml:space="preserve">Passief kiesrecht: </w:t>
      </w:r>
      <w:r>
        <w:t>het recht om zich bij verkiezingen kandidaat te stellen, dus het recht om gekozen te worden.</w:t>
      </w:r>
    </w:p>
    <w:p w:rsidR="00B03DB4" w:rsidRPr="00B03DB4" w:rsidRDefault="00B03DB4">
      <w:r>
        <w:rPr>
          <w:b/>
          <w:bCs/>
        </w:rPr>
        <w:t xml:space="preserve">Districtenstelsel: </w:t>
      </w:r>
      <w:r>
        <w:t>kiessysteem waarin het land is verdeeld in districten, die elk een of meer afgevaardigden kiezen</w:t>
      </w:r>
    </w:p>
    <w:p w:rsidR="00B03DB4" w:rsidRPr="00B03DB4" w:rsidRDefault="00B03DB4">
      <w:r>
        <w:rPr>
          <w:b/>
          <w:bCs/>
        </w:rPr>
        <w:t xml:space="preserve">Evenredige vertegenwoordiging: </w:t>
      </w:r>
      <w:r>
        <w:t xml:space="preserve">kiessysteem waarbij het aantal zetels van partijen afhankelijk is van het aantal landelijk behaalde stemmen. </w:t>
      </w:r>
    </w:p>
    <w:p w:rsidR="00B03DB4" w:rsidRPr="00B03DB4" w:rsidRDefault="00B03DB4">
      <w:r>
        <w:rPr>
          <w:b/>
          <w:bCs/>
        </w:rPr>
        <w:t xml:space="preserve">Handelsbelemmeringen: </w:t>
      </w:r>
      <w:r>
        <w:t>beperkingen voor de handel</w:t>
      </w:r>
    </w:p>
    <w:p w:rsidR="00B03DB4" w:rsidRPr="00B03DB4" w:rsidRDefault="00B03DB4">
      <w:r>
        <w:rPr>
          <w:b/>
          <w:bCs/>
        </w:rPr>
        <w:t xml:space="preserve">Distributiesysteem: </w:t>
      </w:r>
      <w:r>
        <w:t>systeem om voedsel, brandstoffen en andere goederen te verdelen</w:t>
      </w:r>
    </w:p>
    <w:p w:rsidR="00B03DB4" w:rsidRPr="00B03DB4" w:rsidRDefault="00B03DB4">
      <w:r>
        <w:rPr>
          <w:b/>
          <w:bCs/>
        </w:rPr>
        <w:t xml:space="preserve">Bonkaarten: </w:t>
      </w:r>
      <w:r>
        <w:t>kaarten met bonnen die moesten worden afgegeven om een bepaald product te kopen</w:t>
      </w:r>
    </w:p>
    <w:p w:rsidR="00B03DB4" w:rsidRPr="00B03DB4" w:rsidRDefault="00B03DB4">
      <w:r>
        <w:rPr>
          <w:b/>
          <w:bCs/>
        </w:rPr>
        <w:t xml:space="preserve">Schaarste: </w:t>
      </w:r>
      <w:r>
        <w:t>als er te weinig is</w:t>
      </w:r>
    </w:p>
    <w:p w:rsidR="00B03DB4" w:rsidRPr="00B03DB4" w:rsidRDefault="00B03DB4">
      <w:r>
        <w:rPr>
          <w:b/>
          <w:bCs/>
        </w:rPr>
        <w:t xml:space="preserve">Revolutiepoging van Troelstra: </w:t>
      </w:r>
      <w:r>
        <w:t xml:space="preserve">mislukte poging van SDAP-leider Troelstra om aan het eind van de Eerste Wereldoorlog een socialistische revolutie uit roepen. </w:t>
      </w:r>
    </w:p>
    <w:p w:rsidR="00B03DB4" w:rsidRDefault="00B03DB4">
      <w:pPr>
        <w:rPr>
          <w:b/>
          <w:bCs/>
        </w:rPr>
      </w:pPr>
    </w:p>
    <w:p w:rsidR="00B03DB4" w:rsidRPr="00B03DB4" w:rsidRDefault="00B03DB4">
      <w:r>
        <w:rPr>
          <w:b/>
          <w:bCs/>
        </w:rPr>
        <w:t xml:space="preserve">Actief kiesrecht: </w:t>
      </w:r>
      <w:r>
        <w:t>het recht om te stemmen</w:t>
      </w:r>
    </w:p>
    <w:p w:rsidR="00B03DB4" w:rsidRPr="00B03DB4" w:rsidRDefault="00B03DB4">
      <w:r>
        <w:rPr>
          <w:b/>
          <w:bCs/>
        </w:rPr>
        <w:t xml:space="preserve">Confessionelen: </w:t>
      </w:r>
      <w:r>
        <w:t>aanhangers van de politieke stroming die uitgaat van een godsgeloof</w:t>
      </w:r>
    </w:p>
    <w:p w:rsidR="00B03DB4" w:rsidRPr="00B03DB4" w:rsidRDefault="00B03DB4">
      <w:r>
        <w:rPr>
          <w:b/>
          <w:bCs/>
        </w:rPr>
        <w:t xml:space="preserve">Liberalen: </w:t>
      </w:r>
      <w:r>
        <w:t>politieke stroming die de vrijheid van burgers het belangrijkst vindt</w:t>
      </w:r>
    </w:p>
    <w:p w:rsidR="00B03DB4" w:rsidRPr="00B03DB4" w:rsidRDefault="00B03DB4">
      <w:r>
        <w:rPr>
          <w:b/>
          <w:bCs/>
        </w:rPr>
        <w:t xml:space="preserve">Algemeen kiesrecht: </w:t>
      </w:r>
      <w:r>
        <w:t>alle mannen mogen stemmen</w:t>
      </w:r>
    </w:p>
    <w:p w:rsidR="00B03DB4" w:rsidRPr="00B03DB4" w:rsidRDefault="00B03DB4">
      <w:r>
        <w:rPr>
          <w:b/>
          <w:bCs/>
        </w:rPr>
        <w:t xml:space="preserve">Verzuiling: </w:t>
      </w:r>
      <w:r>
        <w:t xml:space="preserve">het opdelen van de maatschappij in groepen die zijn georganiseerd op basis van hun politieke overtuiging of geloof </w:t>
      </w:r>
    </w:p>
    <w:p w:rsidR="00B03DB4" w:rsidRPr="00B03DB4" w:rsidRDefault="00B03DB4">
      <w:r>
        <w:rPr>
          <w:b/>
          <w:bCs/>
        </w:rPr>
        <w:t xml:space="preserve">Stempelen: </w:t>
      </w:r>
      <w:r>
        <w:t xml:space="preserve">systeem met stempelkaarten om zwartwerken door werklozen te voorkomen </w:t>
      </w:r>
    </w:p>
    <w:p w:rsidR="00B03DB4" w:rsidRPr="00B03DB4" w:rsidRDefault="00B03DB4">
      <w:r>
        <w:rPr>
          <w:b/>
          <w:bCs/>
        </w:rPr>
        <w:lastRenderedPageBreak/>
        <w:t xml:space="preserve">Zwartwerken: </w:t>
      </w:r>
      <w:r>
        <w:t>illegaal werk met inkomsten waarover geen belasting wordt betaald</w:t>
      </w:r>
    </w:p>
    <w:p w:rsidR="00B03DB4" w:rsidRPr="00B03DB4" w:rsidRDefault="00B03DB4">
      <w:r>
        <w:rPr>
          <w:b/>
          <w:bCs/>
        </w:rPr>
        <w:t xml:space="preserve">Crisistijd: </w:t>
      </w:r>
      <w:r>
        <w:t>de jaren dertig toen de economische crisis tot armoede en werkloosheid leidde</w:t>
      </w:r>
    </w:p>
    <w:p w:rsidR="00B03DB4" w:rsidRPr="00B03DB4" w:rsidRDefault="00B03DB4">
      <w:r>
        <w:rPr>
          <w:b/>
          <w:bCs/>
        </w:rPr>
        <w:t xml:space="preserve">Aanpassingspolitiek: </w:t>
      </w:r>
      <w:r>
        <w:t xml:space="preserve">aanpassen van de overheidsuitgaven aan de dalende inkomsten </w:t>
      </w:r>
    </w:p>
    <w:p w:rsidR="00B03DB4" w:rsidRPr="00B03DB4" w:rsidRDefault="00B03DB4">
      <w:r>
        <w:rPr>
          <w:b/>
          <w:bCs/>
        </w:rPr>
        <w:t xml:space="preserve">Werkverschaffingsprojecten: grote </w:t>
      </w:r>
      <w:r>
        <w:t>bouwwerken waarbij werklozen werden gedwongen zich nuttig te maken</w:t>
      </w:r>
    </w:p>
    <w:p w:rsidR="00B03DB4" w:rsidRPr="00B03DB4" w:rsidRDefault="00B03DB4">
      <w:r>
        <w:rPr>
          <w:b/>
          <w:bCs/>
        </w:rPr>
        <w:t xml:space="preserve">NSB: </w:t>
      </w:r>
      <w:r>
        <w:t>Duitse nazipartij met Hitler als leider</w:t>
      </w:r>
    </w:p>
    <w:p w:rsidR="00B03DB4" w:rsidRPr="00B03DB4" w:rsidRDefault="00B03DB4">
      <w:r>
        <w:rPr>
          <w:b/>
          <w:bCs/>
        </w:rPr>
        <w:t xml:space="preserve">Neutraliteitspolitiek: </w:t>
      </w:r>
      <w:r>
        <w:t xml:space="preserve">politiek om geen partij te kiezen in een conflict of oorlog </w:t>
      </w:r>
    </w:p>
    <w:sectPr w:rsidR="00B03DB4" w:rsidRPr="00B03DB4" w:rsidSect="00A9424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55698E"/>
    <w:multiLevelType w:val="hybridMultilevel"/>
    <w:tmpl w:val="62D6090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4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02B"/>
    <w:rsid w:val="00566B9E"/>
    <w:rsid w:val="0077402B"/>
    <w:rsid w:val="00A14D58"/>
    <w:rsid w:val="00A94244"/>
    <w:rsid w:val="00B03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78360B2"/>
  <w15:chartTrackingRefBased/>
  <w15:docId w15:val="{021F8EF8-0AE9-474F-BAC7-8E3919167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7740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370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2019-12-02T11:41:00Z</dcterms:created>
  <dcterms:modified xsi:type="dcterms:W3CDTF">2019-12-16T11:53:00Z</dcterms:modified>
</cp:coreProperties>
</file>