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F81D5" w14:textId="4066D04F" w:rsidR="005B01E0" w:rsidRPr="007F6B7D" w:rsidRDefault="007F6B7D">
      <w:pPr>
        <w:rPr>
          <w:b/>
          <w:bCs/>
          <w:sz w:val="36"/>
          <w:szCs w:val="36"/>
        </w:rPr>
      </w:pPr>
      <w:r w:rsidRPr="007F6B7D">
        <w:rPr>
          <w:b/>
          <w:bCs/>
          <w:sz w:val="36"/>
          <w:szCs w:val="36"/>
        </w:rPr>
        <w:t>Examen geschiedenis M4</w:t>
      </w:r>
    </w:p>
    <w:p w14:paraId="4352396C" w14:textId="524CE902" w:rsidR="007F6B7D" w:rsidRPr="007F6B7D" w:rsidRDefault="007F6B7D">
      <w:pPr>
        <w:rPr>
          <w:b/>
          <w:bCs/>
          <w:sz w:val="36"/>
          <w:szCs w:val="36"/>
        </w:rPr>
      </w:pPr>
      <w:r w:rsidRPr="007F6B7D">
        <w:rPr>
          <w:b/>
          <w:bCs/>
          <w:sz w:val="36"/>
          <w:szCs w:val="36"/>
        </w:rPr>
        <w:t>Begrippen + jaartallen Eerste Wereldoorlog</w:t>
      </w:r>
    </w:p>
    <w:p w14:paraId="6B93DB4C" w14:textId="2250F031" w:rsidR="007F6B7D" w:rsidRDefault="007F6B7D"/>
    <w:p w14:paraId="161B4BC3" w14:textId="05A557BA" w:rsidR="007F6B7D" w:rsidRDefault="007F6B7D">
      <w:pPr>
        <w:rPr>
          <w:b/>
          <w:bCs/>
          <w:sz w:val="28"/>
          <w:szCs w:val="28"/>
        </w:rPr>
      </w:pPr>
      <w:r w:rsidRPr="007F6B7D">
        <w:rPr>
          <w:b/>
          <w:bCs/>
          <w:sz w:val="28"/>
          <w:szCs w:val="28"/>
        </w:rPr>
        <w:t>Jaartallen</w:t>
      </w:r>
    </w:p>
    <w:p w14:paraId="5C25B3AD" w14:textId="77777777" w:rsidR="007F6B7D" w:rsidRDefault="007F6B7D" w:rsidP="007F6B7D">
      <w:r>
        <w:t>1914 – 1918 : Eerste Wereldoorlog</w:t>
      </w:r>
    </w:p>
    <w:p w14:paraId="7797F121" w14:textId="77777777" w:rsidR="007F6B7D" w:rsidRDefault="007F6B7D" w:rsidP="007F6B7D">
      <w:r>
        <w:t>1918: Mislukte revolutiepoging van Troelstra</w:t>
      </w:r>
    </w:p>
    <w:p w14:paraId="6BBAA349" w14:textId="18C1C5C4" w:rsidR="007F6B7D" w:rsidRDefault="007F6B7D" w:rsidP="007F6B7D">
      <w:r>
        <w:t>1914</w:t>
      </w:r>
      <w:r>
        <w:t xml:space="preserve">: </w:t>
      </w:r>
      <w:r>
        <w:t xml:space="preserve"> aanslag op Oostenrijkse kroonprins Frans Ferdinand</w:t>
      </w:r>
    </w:p>
    <w:p w14:paraId="721719A2" w14:textId="6DB2FAE9" w:rsidR="007F6B7D" w:rsidRDefault="007F6B7D" w:rsidP="007F6B7D">
      <w:r>
        <w:t>1914 – 1918</w:t>
      </w:r>
      <w:r>
        <w:t xml:space="preserve">: </w:t>
      </w:r>
      <w:r>
        <w:t xml:space="preserve"> Eerste Wereldoorlog</w:t>
      </w:r>
    </w:p>
    <w:p w14:paraId="7B3F4E44" w14:textId="358857F5" w:rsidR="007F6B7D" w:rsidRDefault="007F6B7D" w:rsidP="007F6B7D">
      <w:r>
        <w:t>1917</w:t>
      </w:r>
      <w:r>
        <w:t xml:space="preserve">: </w:t>
      </w:r>
      <w:r>
        <w:t>Russische Revolutie</w:t>
      </w:r>
    </w:p>
    <w:p w14:paraId="46AA6EA1" w14:textId="11570610" w:rsidR="007F6B7D" w:rsidRDefault="007F6B7D" w:rsidP="007F6B7D">
      <w:r>
        <w:t>1918 – 1933</w:t>
      </w:r>
      <w:r>
        <w:t xml:space="preserve">: </w:t>
      </w:r>
      <w:r>
        <w:t>Weimar-Republiek</w:t>
      </w:r>
    </w:p>
    <w:p w14:paraId="75A73E28" w14:textId="387579F5" w:rsidR="007F6B7D" w:rsidRPr="007F6B7D" w:rsidRDefault="007F6B7D">
      <w:r>
        <w:t>1919</w:t>
      </w:r>
      <w:r>
        <w:t xml:space="preserve">: </w:t>
      </w:r>
      <w:r>
        <w:t>Vrede van Versailles</w:t>
      </w:r>
    </w:p>
    <w:p w14:paraId="2E2E6A4B" w14:textId="1B466A7C" w:rsidR="007F6B7D" w:rsidRPr="007F6B7D" w:rsidRDefault="007F6B7D" w:rsidP="007F6B7D">
      <w:pPr>
        <w:rPr>
          <w:b/>
          <w:bCs/>
          <w:sz w:val="28"/>
          <w:szCs w:val="28"/>
        </w:rPr>
      </w:pPr>
      <w:r w:rsidRPr="007F6B7D">
        <w:rPr>
          <w:b/>
          <w:bCs/>
          <w:sz w:val="28"/>
          <w:szCs w:val="28"/>
        </w:rPr>
        <w:t>Begrippen</w:t>
      </w:r>
    </w:p>
    <w:p w14:paraId="45B082E8" w14:textId="0C55EC55" w:rsidR="007F6B7D" w:rsidRDefault="007F6B7D" w:rsidP="007F6B7D">
      <w:pPr>
        <w:spacing w:after="0"/>
      </w:pPr>
      <w:r>
        <w:rPr>
          <w:b/>
          <w:bCs/>
        </w:rPr>
        <w:t>Nationalisme</w:t>
      </w:r>
      <w:r>
        <w:t xml:space="preserve">: </w:t>
      </w:r>
      <w:r>
        <w:t>sterke liefde voor het eigen volk, verlangen naar een eigen staat</w:t>
      </w:r>
    </w:p>
    <w:p w14:paraId="1F9AD8F2" w14:textId="0564F5C2" w:rsidR="007F6B7D" w:rsidRDefault="007F6B7D" w:rsidP="007F6B7D">
      <w:pPr>
        <w:spacing w:after="0"/>
      </w:pPr>
      <w:r>
        <w:rPr>
          <w:b/>
          <w:bCs/>
        </w:rPr>
        <w:t>Vijandbeelden</w:t>
      </w:r>
      <w:r>
        <w:rPr>
          <w:b/>
          <w:bCs/>
        </w:rPr>
        <w:t>:</w:t>
      </w:r>
      <w:r>
        <w:rPr>
          <w:b/>
          <w:bCs/>
        </w:rPr>
        <w:t xml:space="preserve"> </w:t>
      </w:r>
      <w:r>
        <w:t xml:space="preserve">negatief beeld over andere volkeren </w:t>
      </w:r>
    </w:p>
    <w:p w14:paraId="12818D84" w14:textId="451FE7E1" w:rsidR="007F6B7D" w:rsidRDefault="007F6B7D" w:rsidP="007F6B7D">
      <w:pPr>
        <w:spacing w:after="0"/>
      </w:pPr>
      <w:r>
        <w:rPr>
          <w:b/>
          <w:bCs/>
        </w:rPr>
        <w:t>Wapenwedloop</w:t>
      </w:r>
      <w:r>
        <w:rPr>
          <w:b/>
          <w:bCs/>
        </w:rPr>
        <w:t xml:space="preserve">: </w:t>
      </w:r>
      <w:r>
        <w:t>strijd om het sterkste bewapend te worden</w:t>
      </w:r>
    </w:p>
    <w:p w14:paraId="0F1EAD04" w14:textId="2CE55381" w:rsidR="007F6B7D" w:rsidRDefault="007F6B7D" w:rsidP="007F6B7D">
      <w:pPr>
        <w:spacing w:after="0"/>
      </w:pPr>
      <w:r>
        <w:rPr>
          <w:b/>
          <w:bCs/>
        </w:rPr>
        <w:t>Militarisme</w:t>
      </w:r>
      <w:r>
        <w:t xml:space="preserve">: </w:t>
      </w:r>
      <w:r>
        <w:t>verheerlijking van alles wat met het leger en oorlog te maken heeft</w:t>
      </w:r>
    </w:p>
    <w:p w14:paraId="26E01E70" w14:textId="037506A0" w:rsidR="007F6B7D" w:rsidRDefault="007F6B7D" w:rsidP="007F6B7D">
      <w:pPr>
        <w:spacing w:after="0"/>
      </w:pPr>
      <w:r>
        <w:rPr>
          <w:b/>
          <w:bCs/>
        </w:rPr>
        <w:t>Modern Imperialisme</w:t>
      </w:r>
      <w:r>
        <w:rPr>
          <w:b/>
          <w:bCs/>
        </w:rPr>
        <w:t xml:space="preserve">: </w:t>
      </w:r>
      <w:r>
        <w:t>de Europese machtsuitbreiding in Azië en Afrika vanaf 1870</w:t>
      </w:r>
    </w:p>
    <w:p w14:paraId="7EFC7A10" w14:textId="0CAAEEEC" w:rsidR="007F6B7D" w:rsidRDefault="007F6B7D" w:rsidP="007F6B7D">
      <w:pPr>
        <w:spacing w:after="0"/>
      </w:pPr>
      <w:r>
        <w:rPr>
          <w:b/>
          <w:bCs/>
        </w:rPr>
        <w:t>Bondgenootschappen</w:t>
      </w:r>
      <w:r>
        <w:t xml:space="preserve">: </w:t>
      </w:r>
      <w:r>
        <w:t>landen die militair samenwerken</w:t>
      </w:r>
    </w:p>
    <w:p w14:paraId="36E3ADAD" w14:textId="77777777" w:rsidR="007F6B7D" w:rsidRDefault="007F6B7D" w:rsidP="007F6B7D">
      <w:pPr>
        <w:tabs>
          <w:tab w:val="left" w:pos="4059"/>
        </w:tabs>
        <w:spacing w:after="0"/>
      </w:pPr>
      <w:r>
        <w:rPr>
          <w:b/>
          <w:bCs/>
        </w:rPr>
        <w:t>Triple Alliantie</w:t>
      </w:r>
      <w:r>
        <w:t>: Duitsland, Oostenrijk-Hongarije en Italië</w:t>
      </w:r>
    </w:p>
    <w:p w14:paraId="578A950C" w14:textId="77777777" w:rsidR="007F6B7D" w:rsidRDefault="007F6B7D" w:rsidP="007F6B7D">
      <w:pPr>
        <w:tabs>
          <w:tab w:val="left" w:pos="4059"/>
        </w:tabs>
        <w:spacing w:after="0"/>
      </w:pPr>
      <w:r>
        <w:rPr>
          <w:b/>
          <w:bCs/>
        </w:rPr>
        <w:t>Triple Entente</w:t>
      </w:r>
      <w:r>
        <w:t xml:space="preserve">: Groot-Brittannië, Frankrijk en Rusland </w:t>
      </w:r>
    </w:p>
    <w:p w14:paraId="7A84C6F8" w14:textId="2A77DCF2" w:rsidR="007F6B7D" w:rsidRDefault="007F6B7D" w:rsidP="007F6B7D">
      <w:pPr>
        <w:tabs>
          <w:tab w:val="left" w:pos="4059"/>
        </w:tabs>
        <w:spacing w:after="0"/>
      </w:pPr>
      <w:r>
        <w:rPr>
          <w:b/>
          <w:bCs/>
        </w:rPr>
        <w:t>Centralen</w:t>
      </w:r>
      <w:r>
        <w:t xml:space="preserve">: </w:t>
      </w:r>
      <w:r>
        <w:t>Duitsland, Oostenrijk en hun bondgenoten</w:t>
      </w:r>
    </w:p>
    <w:p w14:paraId="7F8BE6DB" w14:textId="5EBDCEEC" w:rsidR="007F6B7D" w:rsidRPr="007F6B7D" w:rsidRDefault="007F6B7D" w:rsidP="007F6B7D">
      <w:pPr>
        <w:tabs>
          <w:tab w:val="left" w:pos="4059"/>
        </w:tabs>
        <w:spacing w:after="0"/>
      </w:pPr>
      <w:r>
        <w:rPr>
          <w:b/>
          <w:bCs/>
        </w:rPr>
        <w:t>Geallieerden</w:t>
      </w:r>
      <w:r>
        <w:t xml:space="preserve">: </w:t>
      </w:r>
      <w:r>
        <w:t>bondgenoten in de Eerste en Tweede Wereldoorlog. Groot-Brittannië, Frankrijk, Rusland, VS en bondgenoten</w:t>
      </w:r>
    </w:p>
    <w:p w14:paraId="3524581F" w14:textId="12C77543" w:rsidR="007F6B7D" w:rsidRDefault="007F6B7D" w:rsidP="007F6B7D">
      <w:pPr>
        <w:spacing w:after="0"/>
      </w:pPr>
      <w:proofErr w:type="spellStart"/>
      <w:r>
        <w:rPr>
          <w:b/>
          <w:bCs/>
        </w:rPr>
        <w:t>Schlieffenplan</w:t>
      </w:r>
      <w:proofErr w:type="spellEnd"/>
      <w:r>
        <w:rPr>
          <w:b/>
          <w:bCs/>
        </w:rPr>
        <w:t xml:space="preserve">: </w:t>
      </w:r>
      <w:r>
        <w:t>Duits oorlogsplan in 1914 om eerst vanuit België, Frankrijk binnen te vallen en dan Frankrijk binnen zes weken verslaan zodat ze met Rusland konden afrekenen.</w:t>
      </w:r>
    </w:p>
    <w:p w14:paraId="4E555AC7" w14:textId="2D5CC285" w:rsidR="007F6B7D" w:rsidRDefault="007F6B7D" w:rsidP="007F6B7D">
      <w:pPr>
        <w:spacing w:after="0"/>
      </w:pPr>
      <w:r>
        <w:rPr>
          <w:b/>
          <w:bCs/>
        </w:rPr>
        <w:t>Loopgraven</w:t>
      </w:r>
      <w:r>
        <w:rPr>
          <w:b/>
          <w:bCs/>
        </w:rPr>
        <w:t xml:space="preserve">: </w:t>
      </w:r>
      <w:r>
        <w:t>gangen in de grond waarin militairen beschermd zijn tegen de vijand</w:t>
      </w:r>
    </w:p>
    <w:p w14:paraId="3B886301" w14:textId="7B0C8983" w:rsidR="007F6B7D" w:rsidRDefault="007F6B7D" w:rsidP="007F6B7D">
      <w:pPr>
        <w:spacing w:after="0"/>
      </w:pPr>
      <w:r>
        <w:rPr>
          <w:b/>
          <w:bCs/>
        </w:rPr>
        <w:t>Onbeperkte duikbotenoorlog</w:t>
      </w:r>
      <w:r>
        <w:rPr>
          <w:b/>
          <w:bCs/>
        </w:rPr>
        <w:t xml:space="preserve">: </w:t>
      </w:r>
      <w:r>
        <w:t xml:space="preserve">Duitse oorlogvoering op zee vanaf 1917 waarbij onderzeeërs alle vijandelijke schepen, ook vrachtschepen en passagiersschepen, tot zinken brachten. </w:t>
      </w:r>
    </w:p>
    <w:p w14:paraId="7A4AE79D" w14:textId="4057DC25" w:rsidR="007F6B7D" w:rsidRDefault="007F6B7D" w:rsidP="007F6B7D">
      <w:pPr>
        <w:spacing w:after="0"/>
      </w:pPr>
      <w:r>
        <w:rPr>
          <w:b/>
          <w:bCs/>
        </w:rPr>
        <w:t>Russische Revolutie</w:t>
      </w:r>
      <w:r>
        <w:rPr>
          <w:b/>
          <w:bCs/>
        </w:rPr>
        <w:t xml:space="preserve">: </w:t>
      </w:r>
      <w:r>
        <w:t>revolutie waardoor de regering van de tsaar vervangen werd door een communistische regering</w:t>
      </w:r>
    </w:p>
    <w:p w14:paraId="26A47277" w14:textId="55F86F30" w:rsidR="007F6B7D" w:rsidRDefault="007F6B7D" w:rsidP="007F6B7D">
      <w:pPr>
        <w:spacing w:after="0"/>
      </w:pPr>
      <w:r>
        <w:rPr>
          <w:b/>
          <w:bCs/>
        </w:rPr>
        <w:t>Wapenstilstand</w:t>
      </w:r>
      <w:r>
        <w:rPr>
          <w:b/>
          <w:bCs/>
        </w:rPr>
        <w:t xml:space="preserve">: </w:t>
      </w:r>
      <w:r>
        <w:t>afspraak om te stoppen met vechten</w:t>
      </w:r>
    </w:p>
    <w:p w14:paraId="0DC7FF99" w14:textId="60987490" w:rsidR="007F6B7D" w:rsidRDefault="007F6B7D" w:rsidP="007F6B7D">
      <w:pPr>
        <w:spacing w:after="0"/>
      </w:pPr>
      <w:r>
        <w:rPr>
          <w:b/>
          <w:bCs/>
        </w:rPr>
        <w:t>Censuur</w:t>
      </w:r>
      <w:r>
        <w:rPr>
          <w:b/>
          <w:bCs/>
        </w:rPr>
        <w:t xml:space="preserve">: </w:t>
      </w:r>
      <w:r>
        <w:t>toezicht op de media</w:t>
      </w:r>
    </w:p>
    <w:p w14:paraId="4CA5452E" w14:textId="6F18A24A" w:rsidR="007F6B7D" w:rsidRDefault="007F6B7D" w:rsidP="007F6B7D">
      <w:pPr>
        <w:spacing w:after="0"/>
      </w:pPr>
      <w:r>
        <w:rPr>
          <w:b/>
          <w:bCs/>
        </w:rPr>
        <w:t>Propaganda</w:t>
      </w:r>
      <w:r>
        <w:rPr>
          <w:b/>
          <w:bCs/>
        </w:rPr>
        <w:t xml:space="preserve">: </w:t>
      </w:r>
      <w:r>
        <w:t>het eenzijdig verspreiden van bepaalde ideeën</w:t>
      </w:r>
    </w:p>
    <w:p w14:paraId="7068FAEF" w14:textId="0672D846" w:rsidR="007F6B7D" w:rsidRPr="007F6B7D" w:rsidRDefault="007F6B7D" w:rsidP="007F6B7D">
      <w:pPr>
        <w:spacing w:after="0"/>
      </w:pPr>
      <w:r>
        <w:rPr>
          <w:b/>
          <w:bCs/>
        </w:rPr>
        <w:t>Totale oorlog</w:t>
      </w:r>
      <w:r>
        <w:rPr>
          <w:b/>
          <w:bCs/>
        </w:rPr>
        <w:t xml:space="preserve">: </w:t>
      </w:r>
      <w:r>
        <w:t xml:space="preserve">oorlog waaraan de hele maatschappij meedoet. </w:t>
      </w:r>
    </w:p>
    <w:p w14:paraId="066F867C" w14:textId="1764A4D7" w:rsidR="007F6B7D" w:rsidRDefault="007F6B7D" w:rsidP="007F6B7D">
      <w:pPr>
        <w:spacing w:after="0"/>
      </w:pPr>
      <w:r>
        <w:rPr>
          <w:b/>
          <w:bCs/>
        </w:rPr>
        <w:t>Vrede van Versailles</w:t>
      </w:r>
      <w:r>
        <w:rPr>
          <w:b/>
          <w:bCs/>
        </w:rPr>
        <w:t xml:space="preserve">: </w:t>
      </w:r>
      <w:r>
        <w:t>vredesverdrag tussen geallieerden en Duitsland waarmee in 1919 de Eerste Wereldoorlog eindigde</w:t>
      </w:r>
    </w:p>
    <w:p w14:paraId="7F86E6A2" w14:textId="19E7A578" w:rsidR="007F6B7D" w:rsidRDefault="007F6B7D" w:rsidP="007F6B7D">
      <w:pPr>
        <w:spacing w:after="0"/>
      </w:pPr>
      <w:r>
        <w:rPr>
          <w:b/>
          <w:bCs/>
        </w:rPr>
        <w:t>Demilitarisatie</w:t>
      </w:r>
      <w:r>
        <w:rPr>
          <w:b/>
          <w:bCs/>
        </w:rPr>
        <w:t xml:space="preserve">: </w:t>
      </w:r>
      <w:r>
        <w:t>het verminderen van het aantal wapens, militairen en andere militaire zaken</w:t>
      </w:r>
    </w:p>
    <w:p w14:paraId="5CCEFF0B" w14:textId="77777777" w:rsidR="007F6B7D" w:rsidRDefault="007F6B7D" w:rsidP="007F6B7D">
      <w:pPr>
        <w:spacing w:after="0"/>
      </w:pPr>
      <w:r>
        <w:rPr>
          <w:b/>
          <w:bCs/>
        </w:rPr>
        <w:t xml:space="preserve">Dodendraad: </w:t>
      </w:r>
      <w:r>
        <w:t>hek onder hoogspanning aan de Belgisch-Nederlandse grens in de Eerste Wereldoorlog</w:t>
      </w:r>
    </w:p>
    <w:p w14:paraId="0C1B3B7D" w14:textId="77777777" w:rsidR="007F6B7D" w:rsidRDefault="007F6B7D" w:rsidP="007F6B7D">
      <w:pPr>
        <w:spacing w:after="0"/>
      </w:pPr>
      <w:r>
        <w:rPr>
          <w:b/>
          <w:bCs/>
        </w:rPr>
        <w:t xml:space="preserve">Mobilisatie: </w:t>
      </w:r>
      <w:r>
        <w:t>het leger gereed maken voor oorlog</w:t>
      </w:r>
    </w:p>
    <w:p w14:paraId="0BC5F2DF" w14:textId="77777777" w:rsidR="007F6B7D" w:rsidRDefault="007F6B7D" w:rsidP="007F6B7D">
      <w:pPr>
        <w:spacing w:after="0"/>
      </w:pPr>
      <w:r>
        <w:rPr>
          <w:b/>
          <w:bCs/>
        </w:rPr>
        <w:lastRenderedPageBreak/>
        <w:t xml:space="preserve">Neutraliteit: </w:t>
      </w:r>
      <w:r>
        <w:t>geen partij kiezen in een conflict of oorlog</w:t>
      </w:r>
    </w:p>
    <w:p w14:paraId="4402FAED" w14:textId="77777777" w:rsidR="007F6B7D" w:rsidRDefault="007F6B7D" w:rsidP="007F6B7D">
      <w:pPr>
        <w:spacing w:after="0"/>
      </w:pPr>
      <w:r>
        <w:rPr>
          <w:b/>
          <w:bCs/>
        </w:rPr>
        <w:t xml:space="preserve">Algemeen mannenkiesrecht: </w:t>
      </w:r>
      <w:r>
        <w:t>alle mannen mogen stemmen</w:t>
      </w:r>
    </w:p>
    <w:p w14:paraId="41612C7D" w14:textId="77777777" w:rsidR="007F6B7D" w:rsidRDefault="007F6B7D" w:rsidP="007F6B7D">
      <w:pPr>
        <w:spacing w:after="0"/>
      </w:pPr>
      <w:r>
        <w:rPr>
          <w:b/>
          <w:bCs/>
        </w:rPr>
        <w:t xml:space="preserve">Passief kiesrecht: </w:t>
      </w:r>
      <w:r>
        <w:t>het recht om zich bij verkiezingen kandidaat te stellen, dus het recht om gekozen te worden.</w:t>
      </w:r>
    </w:p>
    <w:p w14:paraId="47F4A1CF" w14:textId="77777777" w:rsidR="007F6B7D" w:rsidRDefault="007F6B7D" w:rsidP="007F6B7D">
      <w:pPr>
        <w:spacing w:after="0"/>
      </w:pPr>
      <w:r>
        <w:rPr>
          <w:b/>
          <w:bCs/>
        </w:rPr>
        <w:t xml:space="preserve">Districtenstelsel: </w:t>
      </w:r>
      <w:r>
        <w:t>kiessysteem waarin het land is verdeeld in districten, die elk een of meer afgevaardigden kiezen</w:t>
      </w:r>
    </w:p>
    <w:p w14:paraId="0EF05958" w14:textId="77777777" w:rsidR="007F6B7D" w:rsidRDefault="007F6B7D" w:rsidP="007F6B7D">
      <w:pPr>
        <w:spacing w:after="0"/>
      </w:pPr>
      <w:r>
        <w:rPr>
          <w:b/>
          <w:bCs/>
        </w:rPr>
        <w:t xml:space="preserve">Evenredige vertegenwoordiging: </w:t>
      </w:r>
      <w:r>
        <w:t xml:space="preserve">kiessysteem waarbij het aantal zetels van partijen afhankelijk is van het aantal landelijk behaalde stemmen. </w:t>
      </w:r>
    </w:p>
    <w:p w14:paraId="35A041F6" w14:textId="77777777" w:rsidR="007F6B7D" w:rsidRDefault="007F6B7D" w:rsidP="007F6B7D">
      <w:pPr>
        <w:spacing w:after="0"/>
      </w:pPr>
      <w:r>
        <w:rPr>
          <w:b/>
          <w:bCs/>
        </w:rPr>
        <w:t xml:space="preserve">Handelsbelemmeringen: </w:t>
      </w:r>
      <w:r>
        <w:t>beperkingen voor de handel</w:t>
      </w:r>
    </w:p>
    <w:p w14:paraId="600F4EA9" w14:textId="77777777" w:rsidR="007F6B7D" w:rsidRDefault="007F6B7D" w:rsidP="007F6B7D">
      <w:pPr>
        <w:spacing w:after="0"/>
      </w:pPr>
      <w:r>
        <w:rPr>
          <w:b/>
          <w:bCs/>
        </w:rPr>
        <w:t xml:space="preserve">Distributiesysteem: </w:t>
      </w:r>
      <w:r>
        <w:t>systeem om voedsel, brandstoffen en andere goederen te verdelen</w:t>
      </w:r>
    </w:p>
    <w:p w14:paraId="4649907F" w14:textId="77777777" w:rsidR="007F6B7D" w:rsidRDefault="007F6B7D" w:rsidP="007F6B7D">
      <w:pPr>
        <w:spacing w:after="0"/>
      </w:pPr>
      <w:r>
        <w:rPr>
          <w:b/>
          <w:bCs/>
        </w:rPr>
        <w:t xml:space="preserve">Bonkaarten: </w:t>
      </w:r>
      <w:r>
        <w:t>kaarten met bonnen die moesten worden afgegeven om een bepaald product te kopen</w:t>
      </w:r>
    </w:p>
    <w:p w14:paraId="0F392F95" w14:textId="77777777" w:rsidR="007F6B7D" w:rsidRDefault="007F6B7D" w:rsidP="007F6B7D">
      <w:pPr>
        <w:spacing w:after="0"/>
      </w:pPr>
      <w:r>
        <w:rPr>
          <w:b/>
          <w:bCs/>
        </w:rPr>
        <w:t xml:space="preserve">Schaarste: </w:t>
      </w:r>
      <w:r>
        <w:t>als er te weinig is</w:t>
      </w:r>
    </w:p>
    <w:p w14:paraId="1FE319A2" w14:textId="77777777" w:rsidR="007F6B7D" w:rsidRDefault="007F6B7D" w:rsidP="007F6B7D">
      <w:pPr>
        <w:spacing w:after="0"/>
      </w:pPr>
      <w:r>
        <w:rPr>
          <w:b/>
          <w:bCs/>
        </w:rPr>
        <w:t xml:space="preserve">Revolutiepoging van Troelstra: </w:t>
      </w:r>
      <w:r>
        <w:t xml:space="preserve">mislukte poging van SDAP-leider Troelstra om aan het eind van de Eerste Wereldoorlog een socialistische revolutie uit roepen. </w:t>
      </w:r>
    </w:p>
    <w:p w14:paraId="1A56DEB6" w14:textId="77777777" w:rsidR="007F6B7D" w:rsidRDefault="007F6B7D" w:rsidP="007F6B7D"/>
    <w:p w14:paraId="44E3FCFA" w14:textId="77777777" w:rsidR="007F6B7D" w:rsidRDefault="007F6B7D"/>
    <w:sectPr w:rsidR="007F6B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B7D"/>
    <w:rsid w:val="005B01E0"/>
    <w:rsid w:val="007F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CAF83"/>
  <w15:chartTrackingRefBased/>
  <w15:docId w15:val="{4AB5AA42-92AE-41C5-9BE8-76008B738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465</Words>
  <Characters>2558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2021-05-08T13:18:00Z</dcterms:created>
  <dcterms:modified xsi:type="dcterms:W3CDTF">2021-05-08T13:27:00Z</dcterms:modified>
</cp:coreProperties>
</file>